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C0" w:rsidRPr="00FD5F8B" w:rsidRDefault="00C819C0" w:rsidP="00106F9A">
      <w:pPr>
        <w:pStyle w:val="Bezodstpw"/>
        <w:tabs>
          <w:tab w:val="left" w:pos="5529"/>
        </w:tabs>
        <w:rPr>
          <w:b/>
          <w:sz w:val="32"/>
          <w:lang w:val="en-US"/>
        </w:rPr>
      </w:pPr>
    </w:p>
    <w:p w:rsidR="00261701" w:rsidRPr="00FD5F8B" w:rsidRDefault="00EC5F3D" w:rsidP="00106F9A">
      <w:pPr>
        <w:pStyle w:val="Bezodstpw"/>
        <w:tabs>
          <w:tab w:val="left" w:pos="5529"/>
        </w:tabs>
        <w:rPr>
          <w:b/>
          <w:sz w:val="32"/>
          <w:lang w:val="en-US"/>
        </w:rPr>
      </w:pPr>
      <w:r w:rsidRPr="00FD5F8B">
        <w:rPr>
          <w:b/>
          <w:sz w:val="32"/>
          <w:lang w:val="en-US"/>
        </w:rPr>
        <w:t>EKH008</w:t>
      </w:r>
      <w:r w:rsidR="00280184">
        <w:rPr>
          <w:b/>
          <w:sz w:val="32"/>
          <w:lang w:val="en-US"/>
        </w:rPr>
        <w:t xml:space="preserve">  MANUAL </w:t>
      </w:r>
    </w:p>
    <w:p w:rsidR="00EC5F3D" w:rsidRDefault="00EC5F3D" w:rsidP="00106F9A">
      <w:pPr>
        <w:pStyle w:val="Bezodstpw"/>
        <w:tabs>
          <w:tab w:val="left" w:pos="5529"/>
        </w:tabs>
        <w:rPr>
          <w:b/>
          <w:lang w:val="en-US"/>
        </w:rPr>
      </w:pPr>
    </w:p>
    <w:p w:rsidR="00A52D05" w:rsidRPr="00A63218" w:rsidRDefault="00A52D05" w:rsidP="00A52D05">
      <w:pPr>
        <w:pStyle w:val="Bezodstpw"/>
        <w:tabs>
          <w:tab w:val="left" w:pos="5529"/>
        </w:tabs>
        <w:rPr>
          <w:b/>
          <w:lang w:val="en-US"/>
        </w:rPr>
      </w:pPr>
      <w:r w:rsidRPr="00DC316C">
        <w:rPr>
          <w:b/>
          <w:sz w:val="24"/>
          <w:highlight w:val="yellow"/>
          <w:lang w:val="en-US"/>
        </w:rPr>
        <w:t>2-BURNER INDUCTION PLATE</w:t>
      </w:r>
    </w:p>
    <w:p w:rsidR="00A52D05" w:rsidRPr="00A63218" w:rsidRDefault="00A52D05" w:rsidP="00106F9A">
      <w:pPr>
        <w:pStyle w:val="Bezodstpw"/>
        <w:tabs>
          <w:tab w:val="left" w:pos="5529"/>
        </w:tabs>
        <w:rPr>
          <w:b/>
          <w:lang w:val="en-US"/>
        </w:rPr>
      </w:pPr>
    </w:p>
    <w:p w:rsidR="00261701" w:rsidRPr="00A63218" w:rsidRDefault="00261701" w:rsidP="00261701">
      <w:pPr>
        <w:spacing w:after="0" w:line="240" w:lineRule="auto"/>
        <w:rPr>
          <w:rFonts w:eastAsia="Times New Roman" w:cs="Arial"/>
          <w:b/>
          <w:lang w:val="en-US"/>
        </w:rPr>
      </w:pPr>
      <w:r w:rsidRPr="00A63218">
        <w:rPr>
          <w:rFonts w:eastAsia="Times New Roman" w:cs="Arial"/>
          <w:b/>
          <w:lang w:val="en-US"/>
        </w:rPr>
        <w:t>TECHNICAL SPECIFICATIONS</w:t>
      </w:r>
    </w:p>
    <w:p w:rsidR="00261701" w:rsidRPr="00A63218" w:rsidRDefault="00CB4D27" w:rsidP="00261701">
      <w:pPr>
        <w:spacing w:after="0" w:line="240" w:lineRule="auto"/>
        <w:rPr>
          <w:rFonts w:eastAsia="Times New Roman" w:cs="Arial"/>
          <w:lang w:val="en-US"/>
        </w:rPr>
      </w:pPr>
      <w:r w:rsidRPr="00CB4D27">
        <w:rPr>
          <w:lang w:val="en-US"/>
        </w:rPr>
        <w:t xml:space="preserve">•  </w:t>
      </w:r>
      <w:r w:rsidR="00261701" w:rsidRPr="00A63218">
        <w:rPr>
          <w:rFonts w:eastAsia="Times New Roman" w:cs="Arial"/>
          <w:lang w:val="en-US"/>
        </w:rPr>
        <w:t>Nominal voltage range</w:t>
      </w:r>
      <w:r w:rsidR="00261701" w:rsidRPr="00A63218">
        <w:rPr>
          <w:rFonts w:cs="Arial"/>
          <w:lang w:val="en-US"/>
        </w:rPr>
        <w:t xml:space="preserve">: </w:t>
      </w:r>
      <w:r w:rsidR="00261701" w:rsidRPr="00A63218">
        <w:rPr>
          <w:rFonts w:eastAsia="Times New Roman" w:cs="Arial"/>
          <w:lang w:val="en-US"/>
        </w:rPr>
        <w:t xml:space="preserve">220−240 V </w:t>
      </w:r>
    </w:p>
    <w:p w:rsidR="004A69B6" w:rsidRDefault="00CB4D27" w:rsidP="00261701">
      <w:pPr>
        <w:spacing w:after="0" w:line="240" w:lineRule="auto"/>
        <w:rPr>
          <w:rFonts w:eastAsia="Times New Roman" w:cs="Arial"/>
          <w:lang w:val="en-US"/>
        </w:rPr>
      </w:pPr>
      <w:r w:rsidRPr="00CB4D27">
        <w:rPr>
          <w:lang w:val="en-US"/>
        </w:rPr>
        <w:t xml:space="preserve">•  </w:t>
      </w:r>
      <w:r w:rsidR="00261701" w:rsidRPr="00A63218">
        <w:rPr>
          <w:rFonts w:eastAsia="Times New Roman" w:cs="Arial"/>
          <w:lang w:val="en-US"/>
        </w:rPr>
        <w:t>Nominal</w:t>
      </w:r>
      <w:r w:rsidR="00261701" w:rsidRPr="00A63218">
        <w:rPr>
          <w:rFonts w:cs="Arial"/>
          <w:lang w:val="en-US"/>
        </w:rPr>
        <w:t xml:space="preserve"> </w:t>
      </w:r>
      <w:r w:rsidR="00261701" w:rsidRPr="00A63218">
        <w:rPr>
          <w:rFonts w:eastAsia="Times New Roman" w:cs="Arial"/>
          <w:lang w:val="en-US"/>
        </w:rPr>
        <w:t>frequency</w:t>
      </w:r>
      <w:r w:rsidR="00261701" w:rsidRPr="00A63218">
        <w:rPr>
          <w:rFonts w:cs="Arial"/>
          <w:lang w:val="en-US"/>
        </w:rPr>
        <w:t xml:space="preserve">: </w:t>
      </w:r>
      <w:r w:rsidR="00261701" w:rsidRPr="00A63218">
        <w:rPr>
          <w:rFonts w:eastAsia="Times New Roman" w:cs="Arial"/>
          <w:lang w:val="en-US"/>
        </w:rPr>
        <w:t>50/60 Hz</w:t>
      </w:r>
    </w:p>
    <w:p w:rsidR="001238BC" w:rsidRDefault="002B2AF9" w:rsidP="001238BC">
      <w:pPr>
        <w:pStyle w:val="Bezodstpw"/>
        <w:rPr>
          <w:lang w:val="en-US"/>
        </w:rPr>
      </w:pPr>
      <w:r w:rsidRPr="002B2AF9">
        <w:rPr>
          <w:highlight w:val="yellow"/>
          <w:lang w:val="en-US"/>
        </w:rPr>
        <w:t xml:space="preserve">• </w:t>
      </w:r>
      <w:r w:rsidR="001238BC" w:rsidRPr="002B2AF9">
        <w:rPr>
          <w:highlight w:val="yellow"/>
          <w:lang w:val="en-US"/>
        </w:rPr>
        <w:t xml:space="preserve"> </w:t>
      </w:r>
      <w:r w:rsidR="001238BC" w:rsidRPr="005C0931">
        <w:rPr>
          <w:highlight w:val="yellow"/>
          <w:lang w:val="en-US"/>
        </w:rPr>
        <w:t>2 cooking surfaces: polished black crystal glass 280 * 280mm * 2 pieces</w:t>
      </w:r>
    </w:p>
    <w:p w:rsidR="00E857FD" w:rsidRPr="00344E1F" w:rsidRDefault="00E857FD" w:rsidP="001238BC">
      <w:pPr>
        <w:pStyle w:val="Bezodstpw"/>
        <w:rPr>
          <w:highlight w:val="yellow"/>
          <w:lang w:val="en-US"/>
        </w:rPr>
      </w:pPr>
      <w:r w:rsidRPr="00F8416D">
        <w:rPr>
          <w:highlight w:val="yellow"/>
          <w:lang w:val="en-US"/>
        </w:rPr>
        <w:t xml:space="preserve">•  </w:t>
      </w:r>
      <w:r w:rsidR="008B7C14" w:rsidRPr="00F8416D">
        <w:rPr>
          <w:highlight w:val="yellow"/>
          <w:lang w:val="en-US"/>
        </w:rPr>
        <w:t xml:space="preserve">Product size: </w:t>
      </w:r>
      <w:r w:rsidR="00D13D84">
        <w:rPr>
          <w:highlight w:val="yellow"/>
          <w:lang w:val="en-US"/>
        </w:rPr>
        <w:t xml:space="preserve">60 * </w:t>
      </w:r>
      <w:r w:rsidR="00D13D84" w:rsidRPr="00344E1F">
        <w:rPr>
          <w:highlight w:val="yellow"/>
          <w:lang w:val="en-US"/>
        </w:rPr>
        <w:t xml:space="preserve">36 * </w:t>
      </w:r>
      <w:r w:rsidR="00A5532E" w:rsidRPr="00344E1F">
        <w:rPr>
          <w:highlight w:val="yellow"/>
          <w:lang w:val="en-US"/>
        </w:rPr>
        <w:t>6.5 cm</w:t>
      </w:r>
    </w:p>
    <w:p w:rsidR="008B7C14" w:rsidRDefault="008B7C14" w:rsidP="001238BC">
      <w:pPr>
        <w:pStyle w:val="Bezodstpw"/>
        <w:rPr>
          <w:lang w:val="en-US"/>
        </w:rPr>
      </w:pPr>
      <w:r w:rsidRPr="00344E1F">
        <w:rPr>
          <w:highlight w:val="yellow"/>
          <w:lang w:val="en-US"/>
        </w:rPr>
        <w:t xml:space="preserve">•  Wire length: </w:t>
      </w:r>
      <w:r w:rsidR="00A5532E" w:rsidRPr="00344E1F">
        <w:rPr>
          <w:highlight w:val="yellow"/>
          <w:lang w:val="en-US"/>
        </w:rPr>
        <w:t>100 cm</w:t>
      </w:r>
      <w:r w:rsidR="00A5532E">
        <w:rPr>
          <w:lang w:val="en-US"/>
        </w:rPr>
        <w:t xml:space="preserve"> </w:t>
      </w:r>
    </w:p>
    <w:p w:rsidR="00CB4D27" w:rsidRPr="00CB4D27" w:rsidRDefault="00CB4D27" w:rsidP="001238BC">
      <w:pPr>
        <w:spacing w:after="0" w:line="240" w:lineRule="auto"/>
        <w:rPr>
          <w:lang w:val="en-US"/>
        </w:rPr>
      </w:pPr>
      <w:r w:rsidRPr="00CB4D27">
        <w:rPr>
          <w:lang w:val="en-US"/>
        </w:rPr>
        <w:t>•  Max power: 2000W</w:t>
      </w:r>
      <w:r>
        <w:rPr>
          <w:lang w:val="en-US"/>
        </w:rPr>
        <w:t xml:space="preserve"> + 2000W</w:t>
      </w:r>
      <w:r w:rsidR="001238BC">
        <w:rPr>
          <w:lang w:val="en-US"/>
        </w:rPr>
        <w:t xml:space="preserve"> </w:t>
      </w:r>
    </w:p>
    <w:p w:rsidR="00CB4D27" w:rsidRPr="00CB4D27" w:rsidRDefault="00CB4D27" w:rsidP="00CB4D27">
      <w:pPr>
        <w:pStyle w:val="Bezodstpw"/>
        <w:rPr>
          <w:lang w:val="en-US"/>
        </w:rPr>
      </w:pPr>
      <w:r w:rsidRPr="00CB4D27">
        <w:rPr>
          <w:lang w:val="en-US"/>
        </w:rPr>
        <w:t xml:space="preserve">•  Automatic pot detection ( The device will switch to standby </w:t>
      </w:r>
      <w:proofErr w:type="spellStart"/>
      <w:r w:rsidRPr="00CB4D27">
        <w:rPr>
          <w:lang w:val="en-US"/>
        </w:rPr>
        <w:t>automaticlly</w:t>
      </w:r>
      <w:proofErr w:type="spellEnd"/>
      <w:r w:rsidRPr="00CB4D27">
        <w:rPr>
          <w:lang w:val="en-US"/>
        </w:rPr>
        <w:t xml:space="preserve"> when the pot is not suitable or it is moved away</w:t>
      </w:r>
      <w:r>
        <w:rPr>
          <w:lang w:val="en-US"/>
        </w:rPr>
        <w:t>.</w:t>
      </w:r>
    </w:p>
    <w:p w:rsidR="00CB4D27" w:rsidRPr="00CB4D27" w:rsidRDefault="00CB4D27" w:rsidP="00CB4D27">
      <w:pPr>
        <w:pStyle w:val="Bezodstpw"/>
        <w:rPr>
          <w:lang w:val="en-US"/>
        </w:rPr>
      </w:pPr>
      <w:r w:rsidRPr="00CB4D27">
        <w:rPr>
          <w:lang w:val="en-US"/>
        </w:rPr>
        <w:t xml:space="preserve">•  Suitable cooking area: Pot base diameter from 12-20 cm </w:t>
      </w:r>
    </w:p>
    <w:p w:rsidR="00CB4D27" w:rsidRPr="00CB4D27" w:rsidRDefault="00CB4D27" w:rsidP="00CB4D27">
      <w:pPr>
        <w:pStyle w:val="Bezodstpw"/>
        <w:rPr>
          <w:lang w:val="en-US"/>
        </w:rPr>
      </w:pPr>
      <w:r w:rsidRPr="00CB4D27">
        <w:rPr>
          <w:rFonts w:hint="eastAsia"/>
          <w:lang w:val="en-US"/>
        </w:rPr>
        <w:t>•</w:t>
      </w:r>
      <w:r w:rsidRPr="00CB4D27">
        <w:rPr>
          <w:rFonts w:hint="eastAsia"/>
          <w:lang w:val="en-US"/>
        </w:rPr>
        <w:t xml:space="preserve">  8 levels of cooking temperature selectable from 80</w:t>
      </w:r>
      <w:r w:rsidRPr="00CB4D27">
        <w:rPr>
          <w:rFonts w:hint="eastAsia"/>
          <w:lang w:val="en-US"/>
        </w:rPr>
        <w:t>℃</w:t>
      </w:r>
      <w:r w:rsidRPr="00CB4D27">
        <w:rPr>
          <w:rFonts w:hint="eastAsia"/>
          <w:lang w:val="en-US"/>
        </w:rPr>
        <w:t xml:space="preserve"> to 270</w:t>
      </w:r>
      <w:r w:rsidRPr="00CB4D27">
        <w:rPr>
          <w:rFonts w:hint="eastAsia"/>
          <w:lang w:val="en-US"/>
        </w:rPr>
        <w:t>℃</w:t>
      </w:r>
      <w:r w:rsidRPr="00CB4D27">
        <w:rPr>
          <w:rFonts w:hint="eastAsia"/>
          <w:lang w:val="en-US"/>
        </w:rPr>
        <w:t>.</w:t>
      </w:r>
    </w:p>
    <w:p w:rsidR="00CB4D27" w:rsidRPr="00CB4D27" w:rsidRDefault="00CB4D27" w:rsidP="00CB4D27">
      <w:pPr>
        <w:pStyle w:val="Bezodstpw"/>
        <w:rPr>
          <w:lang w:val="en-US"/>
        </w:rPr>
      </w:pPr>
      <w:r w:rsidRPr="00CB4D27">
        <w:rPr>
          <w:lang w:val="en-US"/>
        </w:rPr>
        <w:t xml:space="preserve">•  8 levels of cooking power strength </w:t>
      </w:r>
      <w:proofErr w:type="spellStart"/>
      <w:r w:rsidRPr="00CB4D27">
        <w:rPr>
          <w:lang w:val="en-US"/>
        </w:rPr>
        <w:t>selectable.from</w:t>
      </w:r>
      <w:proofErr w:type="spellEnd"/>
      <w:r w:rsidRPr="00CB4D27">
        <w:rPr>
          <w:lang w:val="en-US"/>
        </w:rPr>
        <w:t xml:space="preserve"> 200 W to 2000W.</w:t>
      </w:r>
    </w:p>
    <w:p w:rsidR="00CB4D27" w:rsidRDefault="00CB4D27" w:rsidP="00CB4D27">
      <w:pPr>
        <w:pStyle w:val="Bezodstpw"/>
        <w:rPr>
          <w:lang w:val="en-US"/>
        </w:rPr>
      </w:pPr>
      <w:r w:rsidRPr="00CB4D27">
        <w:rPr>
          <w:lang w:val="en-US"/>
        </w:rPr>
        <w:t xml:space="preserve">• </w:t>
      </w:r>
      <w:r w:rsidR="00E22F02">
        <w:rPr>
          <w:lang w:val="en-US"/>
        </w:rPr>
        <w:t xml:space="preserve"> </w:t>
      </w:r>
      <w:r w:rsidRPr="00CB4D27">
        <w:rPr>
          <w:lang w:val="en-US"/>
        </w:rPr>
        <w:t xml:space="preserve">Display can show cooking temperature, power strength, power </w:t>
      </w:r>
      <w:proofErr w:type="spellStart"/>
      <w:r w:rsidRPr="00CB4D27">
        <w:rPr>
          <w:lang w:val="en-US"/>
        </w:rPr>
        <w:t>comsuption</w:t>
      </w:r>
      <w:proofErr w:type="spellEnd"/>
      <w:r w:rsidRPr="00CB4D27">
        <w:rPr>
          <w:lang w:val="en-US"/>
        </w:rPr>
        <w:t>, timer.</w:t>
      </w:r>
    </w:p>
    <w:p w:rsidR="00CB4D27" w:rsidRPr="00CB4D27" w:rsidRDefault="00CB4D27" w:rsidP="00CB4D27">
      <w:pPr>
        <w:pStyle w:val="Bezodstpw"/>
        <w:rPr>
          <w:lang w:val="en-US"/>
        </w:rPr>
      </w:pPr>
      <w:r w:rsidRPr="00CB4D27">
        <w:rPr>
          <w:lang w:val="en-US"/>
        </w:rPr>
        <w:t>•  4 special designed cooking function: fry/boil/stew/heat-up</w:t>
      </w:r>
    </w:p>
    <w:p w:rsidR="00CB4D27" w:rsidRPr="00CB4D27" w:rsidRDefault="00CB4D27" w:rsidP="00CB4D27">
      <w:pPr>
        <w:pStyle w:val="Bezodstpw"/>
        <w:rPr>
          <w:lang w:val="en-US"/>
        </w:rPr>
      </w:pPr>
      <w:r w:rsidRPr="00CB4D27">
        <w:rPr>
          <w:lang w:val="en-US"/>
        </w:rPr>
        <w:t xml:space="preserve">•  3 hours timer for boiling and frying function; 24 hours preset for stewing and heating-up function. </w:t>
      </w:r>
    </w:p>
    <w:p w:rsidR="0053349F" w:rsidRDefault="0053349F" w:rsidP="001B556D">
      <w:pPr>
        <w:spacing w:after="0" w:line="240" w:lineRule="auto"/>
        <w:rPr>
          <w:rFonts w:eastAsia="Times New Roman" w:cs="Arial"/>
          <w:szCs w:val="29"/>
          <w:lang w:val="en-US"/>
        </w:rPr>
      </w:pPr>
    </w:p>
    <w:p w:rsidR="00CB4D27" w:rsidRPr="00DC316C" w:rsidRDefault="00CB4D27" w:rsidP="001B556D">
      <w:pPr>
        <w:spacing w:after="0" w:line="240" w:lineRule="auto"/>
        <w:rPr>
          <w:rFonts w:eastAsia="Times New Roman" w:cs="Arial"/>
          <w:sz w:val="14"/>
          <w:szCs w:val="29"/>
          <w:lang w:val="en-US"/>
        </w:rPr>
      </w:pPr>
    </w:p>
    <w:p w:rsidR="005226F5" w:rsidRPr="00DC316C" w:rsidRDefault="005226F5" w:rsidP="005226F5">
      <w:pPr>
        <w:pStyle w:val="Bezodstpw"/>
        <w:rPr>
          <w:rFonts w:cstheme="minorHAnsi"/>
          <w:b/>
          <w:sz w:val="24"/>
          <w:szCs w:val="40"/>
        </w:rPr>
      </w:pPr>
      <w:r w:rsidRPr="00DC316C">
        <w:rPr>
          <w:rFonts w:cstheme="minorHAnsi"/>
          <w:b/>
          <w:sz w:val="24"/>
          <w:szCs w:val="40"/>
        </w:rPr>
        <w:t>PŁYTA INDUKCYJNA, 2 PALNIKOWA</w:t>
      </w:r>
    </w:p>
    <w:p w:rsidR="00CB4D27" w:rsidRPr="005226F5" w:rsidRDefault="00CB4D27" w:rsidP="001B556D">
      <w:pPr>
        <w:spacing w:after="0" w:line="240" w:lineRule="auto"/>
        <w:rPr>
          <w:rFonts w:cs="Arial" w:hint="eastAsia"/>
          <w:szCs w:val="29"/>
        </w:rPr>
      </w:pPr>
    </w:p>
    <w:p w:rsidR="00CB4D27" w:rsidRPr="00CB4D27" w:rsidRDefault="00CB4D27" w:rsidP="00CB4D27">
      <w:pPr>
        <w:pStyle w:val="Bezodstpw"/>
      </w:pPr>
      <w:r w:rsidRPr="00CB4D27">
        <w:t xml:space="preserve">• Zasilanie:: 230 V, 50 </w:t>
      </w:r>
      <w:proofErr w:type="spellStart"/>
      <w:r w:rsidRPr="00CB4D27">
        <w:t>Hz</w:t>
      </w:r>
      <w:proofErr w:type="spellEnd"/>
    </w:p>
    <w:p w:rsidR="00CB4D27" w:rsidRDefault="00CB4D27" w:rsidP="00CB4D27">
      <w:pPr>
        <w:pStyle w:val="Bezodstpw"/>
        <w:rPr>
          <w:rFonts w:hint="eastAsia"/>
        </w:rPr>
      </w:pPr>
      <w:r w:rsidRPr="00CB4D27">
        <w:t>• Maksymalna moc: 2000 W</w:t>
      </w:r>
      <w:r>
        <w:t xml:space="preserve"> </w:t>
      </w:r>
      <w:r w:rsidRPr="005226F5">
        <w:t>+ 2000W</w:t>
      </w:r>
    </w:p>
    <w:p w:rsidR="005226F5" w:rsidRPr="00633213" w:rsidRDefault="005226F5" w:rsidP="005226F5">
      <w:pPr>
        <w:pStyle w:val="Bezodstpw"/>
        <w:rPr>
          <w:rFonts w:cstheme="minorHAnsi"/>
          <w:szCs w:val="24"/>
        </w:rPr>
      </w:pPr>
      <w:r w:rsidRPr="00CB4D27">
        <w:t>•</w:t>
      </w:r>
      <w:r>
        <w:rPr>
          <w:rFonts w:hint="eastAsia"/>
        </w:rPr>
        <w:t xml:space="preserve"> </w:t>
      </w:r>
      <w:r w:rsidRPr="00633213">
        <w:rPr>
          <w:rFonts w:cstheme="minorHAnsi"/>
        </w:rPr>
        <w:t>2 powierzchnie grzewcze: polerowane czarne szkło kryształowe 280 * 280 mm, 2 sztuki</w:t>
      </w:r>
    </w:p>
    <w:p w:rsidR="005226F5" w:rsidRPr="00633213" w:rsidRDefault="005226F5" w:rsidP="005226F5">
      <w:pPr>
        <w:pStyle w:val="Bezodstpw"/>
        <w:rPr>
          <w:rFonts w:cstheme="minorHAnsi"/>
          <w:szCs w:val="24"/>
        </w:rPr>
      </w:pPr>
      <w:r w:rsidRPr="00CB4D27">
        <w:t>•</w:t>
      </w:r>
      <w:r>
        <w:rPr>
          <w:rFonts w:hint="eastAsia"/>
        </w:rPr>
        <w:t xml:space="preserve"> </w:t>
      </w:r>
      <w:r w:rsidRPr="00633213">
        <w:rPr>
          <w:rFonts w:cstheme="minorHAnsi"/>
        </w:rPr>
        <w:t>Wymiary produktu: 60 * 36 * 6.5 cm</w:t>
      </w:r>
    </w:p>
    <w:p w:rsidR="005226F5" w:rsidRPr="00CB4D27" w:rsidRDefault="005226F5" w:rsidP="00CB4D27">
      <w:pPr>
        <w:pStyle w:val="Bezodstpw"/>
      </w:pPr>
      <w:r w:rsidRPr="00CB4D27">
        <w:t>•</w:t>
      </w:r>
      <w:r>
        <w:rPr>
          <w:rFonts w:hint="eastAsia"/>
        </w:rPr>
        <w:t xml:space="preserve"> </w:t>
      </w:r>
      <w:r>
        <w:rPr>
          <w:rFonts w:cstheme="minorHAnsi"/>
        </w:rPr>
        <w:t>Długość przewodu: 100 cm</w:t>
      </w:r>
    </w:p>
    <w:p w:rsidR="00CB4D27" w:rsidRPr="00CB4D27" w:rsidRDefault="00CB4D27" w:rsidP="00CB4D27">
      <w:pPr>
        <w:pStyle w:val="Bezodstpw"/>
      </w:pPr>
      <w:r w:rsidRPr="00CB4D27">
        <w:t>• Automatyczne wykrywanie naczynia - urządzenie automatycznie przełączy się w tryb czuwania, gdy naczynie nie jest odpowiednie lub zostało odsunięte.</w:t>
      </w:r>
    </w:p>
    <w:p w:rsidR="00CB4D27" w:rsidRPr="00CB4D27" w:rsidRDefault="00CB4D27" w:rsidP="00CB4D27">
      <w:pPr>
        <w:pStyle w:val="Bezodstpw"/>
      </w:pPr>
      <w:r w:rsidRPr="00CB4D27">
        <w:t xml:space="preserve">• Powierzchnia do gotowania: średnica podstawy garnka 12-20 cm. </w:t>
      </w:r>
    </w:p>
    <w:p w:rsidR="00CB4D27" w:rsidRPr="00CB4D27" w:rsidRDefault="00CB4D27" w:rsidP="00CB4D27">
      <w:pPr>
        <w:pStyle w:val="Bezodstpw"/>
      </w:pPr>
      <w:r w:rsidRPr="00CB4D27">
        <w:t>• 8 poziomów temperatury przygotowywania potraw od 80 °C do 270 °C.</w:t>
      </w:r>
    </w:p>
    <w:p w:rsidR="00CB4D27" w:rsidRPr="00CB4D27" w:rsidRDefault="00CB4D27" w:rsidP="00CB4D27">
      <w:pPr>
        <w:pStyle w:val="Bezodstpw"/>
      </w:pPr>
      <w:r w:rsidRPr="00CB4D27">
        <w:t>• 8 poziomów mocy przygotowywania potraw od 200 W do 2000 W.</w:t>
      </w:r>
    </w:p>
    <w:p w:rsidR="00CB4D27" w:rsidRDefault="00CB4D27" w:rsidP="00CB4D27">
      <w:pPr>
        <w:pStyle w:val="Bezodstpw"/>
      </w:pPr>
      <w:r w:rsidRPr="00CB4D27">
        <w:t>• Wyświetlacz pokazuje temperaturę gotowania, moc zasilania, pobór mocy, czasomierz.</w:t>
      </w:r>
    </w:p>
    <w:p w:rsidR="0001675F" w:rsidRDefault="0001675F" w:rsidP="0001675F">
      <w:pPr>
        <w:pStyle w:val="Bezodstpw"/>
      </w:pPr>
      <w:r>
        <w:t>• 4 specjalnie zaprojektowane funkcje przygotowywania potraw: smażenie / gotowanie / duszenie / podgrzewanie.</w:t>
      </w:r>
    </w:p>
    <w:p w:rsidR="00CB4D27" w:rsidRDefault="0001675F" w:rsidP="0001675F">
      <w:pPr>
        <w:pStyle w:val="Bezodstpw"/>
      </w:pPr>
      <w:r>
        <w:t>• 3-godzinny czasomierz do gotowania i smażenia; 24-godzinny moduł programowania do duszenia i podgrzewania.</w:t>
      </w:r>
    </w:p>
    <w:p w:rsidR="00B5232A" w:rsidRDefault="00B5232A" w:rsidP="0001675F">
      <w:pPr>
        <w:pStyle w:val="Bezodstpw"/>
      </w:pPr>
    </w:p>
    <w:p w:rsidR="00DC316C" w:rsidRPr="00DC316C" w:rsidRDefault="00DC316C" w:rsidP="00DC316C">
      <w:pPr>
        <w:pStyle w:val="Bezodstpw"/>
        <w:rPr>
          <w:rFonts w:cstheme="minorHAnsi"/>
          <w:b/>
          <w:sz w:val="24"/>
          <w:szCs w:val="40"/>
          <w:lang w:val="cs-CZ"/>
        </w:rPr>
      </w:pPr>
      <w:r w:rsidRPr="00DC316C">
        <w:rPr>
          <w:rFonts w:cstheme="minorHAnsi"/>
          <w:b/>
          <w:sz w:val="24"/>
          <w:szCs w:val="40"/>
          <w:lang w:val="cs-CZ"/>
        </w:rPr>
        <w:t>INDUKČNÍ VARNÁ DESKA, 2 INDUKČNÍ POLE</w:t>
      </w:r>
    </w:p>
    <w:p w:rsidR="00B5232A" w:rsidRDefault="00B5232A" w:rsidP="00B5232A">
      <w:pPr>
        <w:pStyle w:val="Bezodstpw"/>
      </w:pPr>
      <w:r>
        <w:t xml:space="preserve">• </w:t>
      </w:r>
      <w:proofErr w:type="spellStart"/>
      <w:r>
        <w:t>Napájení</w:t>
      </w:r>
      <w:proofErr w:type="spellEnd"/>
      <w:r>
        <w:t xml:space="preserve">:: 230 V, 50 </w:t>
      </w:r>
      <w:proofErr w:type="spellStart"/>
      <w:r>
        <w:t>Hz</w:t>
      </w:r>
      <w:proofErr w:type="spellEnd"/>
    </w:p>
    <w:p w:rsidR="00B5232A" w:rsidRDefault="00B5232A" w:rsidP="00B5232A">
      <w:pPr>
        <w:pStyle w:val="Bezodstpw"/>
        <w:rPr>
          <w:rFonts w:hint="eastAsia"/>
        </w:rPr>
      </w:pPr>
      <w:r>
        <w:t xml:space="preserve">• </w:t>
      </w:r>
      <w:proofErr w:type="spellStart"/>
      <w:r>
        <w:t>Maximální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: 2000 W </w:t>
      </w:r>
      <w:r w:rsidRPr="005226F5">
        <w:t>+ 2000W</w:t>
      </w:r>
    </w:p>
    <w:p w:rsidR="00043C05" w:rsidRPr="00D877BF" w:rsidRDefault="00043C05" w:rsidP="00043C05">
      <w:pPr>
        <w:pStyle w:val="Bezodstpw"/>
        <w:rPr>
          <w:rFonts w:cstheme="minorHAnsi"/>
          <w:szCs w:val="24"/>
          <w:lang w:val="cs-CZ"/>
        </w:rPr>
      </w:pPr>
      <w:r>
        <w:t>•</w:t>
      </w:r>
      <w:r>
        <w:rPr>
          <w:rFonts w:hint="eastAsia"/>
        </w:rPr>
        <w:t xml:space="preserve"> </w:t>
      </w:r>
      <w:r w:rsidRPr="00D877BF">
        <w:rPr>
          <w:rFonts w:cstheme="minorHAnsi"/>
          <w:lang w:val="cs-CZ"/>
        </w:rPr>
        <w:t xml:space="preserve">2 </w:t>
      </w:r>
      <w:r>
        <w:rPr>
          <w:rFonts w:cstheme="minorHAnsi"/>
          <w:lang w:val="cs-CZ"/>
        </w:rPr>
        <w:t>vytápěcí jednotky</w:t>
      </w:r>
      <w:r w:rsidRPr="00D877BF">
        <w:rPr>
          <w:rFonts w:cstheme="minorHAnsi"/>
          <w:lang w:val="cs-CZ"/>
        </w:rPr>
        <w:t xml:space="preserve">: </w:t>
      </w:r>
      <w:r>
        <w:rPr>
          <w:rFonts w:cstheme="minorHAnsi"/>
          <w:lang w:val="cs-CZ"/>
        </w:rPr>
        <w:t>leštěné černé křišťálové sklo</w:t>
      </w:r>
      <w:r w:rsidRPr="00D877BF">
        <w:rPr>
          <w:rFonts w:cstheme="minorHAnsi"/>
          <w:lang w:val="cs-CZ"/>
        </w:rPr>
        <w:t xml:space="preserve"> 280 * 280 mm, 2 </w:t>
      </w:r>
      <w:r>
        <w:rPr>
          <w:rFonts w:cstheme="minorHAnsi"/>
          <w:lang w:val="cs-CZ"/>
        </w:rPr>
        <w:t>kusy</w:t>
      </w:r>
    </w:p>
    <w:p w:rsidR="00043C05" w:rsidRPr="00D877BF" w:rsidRDefault="00043C05" w:rsidP="00043C05">
      <w:pPr>
        <w:pStyle w:val="Bezodstpw"/>
        <w:rPr>
          <w:rFonts w:cstheme="minorHAnsi"/>
          <w:szCs w:val="24"/>
          <w:lang w:val="cs-CZ"/>
        </w:rPr>
      </w:pPr>
      <w:r w:rsidRPr="00F72A44">
        <w:rPr>
          <w:lang w:val="cs-CZ"/>
        </w:rPr>
        <w:t>•</w:t>
      </w:r>
      <w:r w:rsidRPr="00F72A44">
        <w:rPr>
          <w:rFonts w:hint="eastAsia"/>
          <w:lang w:val="cs-CZ"/>
        </w:rPr>
        <w:t xml:space="preserve"> </w:t>
      </w:r>
      <w:r>
        <w:rPr>
          <w:rFonts w:cstheme="minorHAnsi"/>
          <w:lang w:val="cs-CZ"/>
        </w:rPr>
        <w:t>Rozměry</w:t>
      </w:r>
      <w:r w:rsidRPr="00D877BF">
        <w:rPr>
          <w:rFonts w:cstheme="minorHAnsi"/>
          <w:lang w:val="cs-CZ"/>
        </w:rPr>
        <w:t xml:space="preserve"> </w:t>
      </w:r>
      <w:r>
        <w:rPr>
          <w:rFonts w:cstheme="minorHAnsi"/>
          <w:lang w:val="cs-CZ"/>
        </w:rPr>
        <w:t>výrobku</w:t>
      </w:r>
      <w:r w:rsidRPr="00D877BF">
        <w:rPr>
          <w:rFonts w:cstheme="minorHAnsi"/>
          <w:lang w:val="cs-CZ"/>
        </w:rPr>
        <w:t>: 60 * 36 * 6.5 cm</w:t>
      </w:r>
    </w:p>
    <w:p w:rsidR="00043C05" w:rsidRPr="00D877BF" w:rsidRDefault="00043C05" w:rsidP="00043C05">
      <w:pPr>
        <w:pStyle w:val="Bezodstpw"/>
        <w:rPr>
          <w:rFonts w:cstheme="minorHAnsi"/>
          <w:szCs w:val="24"/>
          <w:lang w:val="cs-CZ"/>
        </w:rPr>
      </w:pPr>
      <w:r w:rsidRPr="00F72A44">
        <w:rPr>
          <w:lang w:val="cs-CZ"/>
        </w:rPr>
        <w:t>•</w:t>
      </w:r>
      <w:r w:rsidRPr="00F72A44">
        <w:rPr>
          <w:rFonts w:hint="eastAsia"/>
          <w:lang w:val="cs-CZ"/>
        </w:rPr>
        <w:t xml:space="preserve"> </w:t>
      </w:r>
      <w:r>
        <w:rPr>
          <w:rFonts w:cstheme="minorHAnsi"/>
          <w:lang w:val="cs-CZ"/>
        </w:rPr>
        <w:t>Délka  vodiče</w:t>
      </w:r>
      <w:r w:rsidRPr="00D877BF">
        <w:rPr>
          <w:rFonts w:cstheme="minorHAnsi"/>
          <w:lang w:val="cs-CZ"/>
        </w:rPr>
        <w:t>: 100 cm</w:t>
      </w:r>
    </w:p>
    <w:p w:rsidR="00B5232A" w:rsidRPr="00043C05" w:rsidRDefault="00B5232A" w:rsidP="00B5232A">
      <w:pPr>
        <w:pStyle w:val="Bezodstpw"/>
        <w:rPr>
          <w:lang w:val="cs-CZ"/>
        </w:rPr>
      </w:pPr>
      <w:r w:rsidRPr="00043C05">
        <w:rPr>
          <w:lang w:val="cs-CZ"/>
        </w:rPr>
        <w:t>• Automatické odhalení nádoby - spotřebič se automaticky přepne do režimu bdění, pokud nádoba není vhodná nebo byla přesunutá.</w:t>
      </w:r>
    </w:p>
    <w:p w:rsidR="00B5232A" w:rsidRDefault="00B5232A" w:rsidP="00B5232A">
      <w:pPr>
        <w:pStyle w:val="Bezodstpw"/>
      </w:pPr>
      <w:r>
        <w:t xml:space="preserve">• </w:t>
      </w:r>
      <w:proofErr w:type="spellStart"/>
      <w:r>
        <w:t>Povrch</w:t>
      </w:r>
      <w:proofErr w:type="spellEnd"/>
      <w:r>
        <w:t xml:space="preserve"> do </w:t>
      </w:r>
      <w:proofErr w:type="spellStart"/>
      <w:r>
        <w:t>vaření</w:t>
      </w:r>
      <w:proofErr w:type="spellEnd"/>
      <w:r>
        <w:t xml:space="preserve">: </w:t>
      </w:r>
      <w:proofErr w:type="spellStart"/>
      <w:r>
        <w:t>průměr</w:t>
      </w:r>
      <w:proofErr w:type="spellEnd"/>
      <w:r>
        <w:t xml:space="preserve"> dna </w:t>
      </w:r>
      <w:proofErr w:type="spellStart"/>
      <w:r>
        <w:t>hrnce</w:t>
      </w:r>
      <w:proofErr w:type="spellEnd"/>
      <w:r>
        <w:t xml:space="preserve">  12-20 cm. </w:t>
      </w:r>
    </w:p>
    <w:p w:rsidR="00B5232A" w:rsidRDefault="00B5232A" w:rsidP="00B5232A">
      <w:pPr>
        <w:pStyle w:val="Bezodstpw"/>
      </w:pPr>
      <w:r>
        <w:t xml:space="preserve">• 8 </w:t>
      </w:r>
      <w:proofErr w:type="spellStart"/>
      <w:r>
        <w:t>úrovní</w:t>
      </w:r>
      <w:proofErr w:type="spellEnd"/>
      <w:r>
        <w:t xml:space="preserve"> </w:t>
      </w:r>
      <w:proofErr w:type="spellStart"/>
      <w:r>
        <w:t>teploty</w:t>
      </w:r>
      <w:proofErr w:type="spellEnd"/>
      <w:r>
        <w:t xml:space="preserve"> </w:t>
      </w:r>
      <w:proofErr w:type="spellStart"/>
      <w:r>
        <w:t>přípravy</w:t>
      </w:r>
      <w:proofErr w:type="spellEnd"/>
      <w:r>
        <w:t xml:space="preserve"> </w:t>
      </w:r>
      <w:proofErr w:type="spellStart"/>
      <w:r>
        <w:t>pokrmů</w:t>
      </w:r>
      <w:proofErr w:type="spellEnd"/>
      <w:r>
        <w:t xml:space="preserve"> od 80 °C do 270 °C.</w:t>
      </w:r>
    </w:p>
    <w:p w:rsidR="00B5232A" w:rsidRDefault="00B5232A" w:rsidP="00B5232A">
      <w:pPr>
        <w:pStyle w:val="Bezodstpw"/>
      </w:pPr>
      <w:r>
        <w:t xml:space="preserve">• 8 </w:t>
      </w:r>
      <w:proofErr w:type="spellStart"/>
      <w:r>
        <w:t>úrovní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přípravy</w:t>
      </w:r>
      <w:proofErr w:type="spellEnd"/>
      <w:r>
        <w:t xml:space="preserve"> </w:t>
      </w:r>
      <w:proofErr w:type="spellStart"/>
      <w:r>
        <w:t>pokrmů</w:t>
      </w:r>
      <w:proofErr w:type="spellEnd"/>
      <w:r>
        <w:t xml:space="preserve"> od 200 W do 2000 W.</w:t>
      </w:r>
    </w:p>
    <w:p w:rsidR="00B5232A" w:rsidRDefault="00B5232A" w:rsidP="00B5232A">
      <w:pPr>
        <w:pStyle w:val="Bezodstpw"/>
      </w:pPr>
      <w:r>
        <w:lastRenderedPageBreak/>
        <w:t xml:space="preserve">• Displej ukazuje </w:t>
      </w:r>
      <w:proofErr w:type="spellStart"/>
      <w:r>
        <w:t>teplotu</w:t>
      </w:r>
      <w:proofErr w:type="spellEnd"/>
      <w:r>
        <w:t xml:space="preserve"> </w:t>
      </w:r>
      <w:proofErr w:type="spellStart"/>
      <w:r>
        <w:t>vaření</w:t>
      </w:r>
      <w:proofErr w:type="spellEnd"/>
      <w:r>
        <w:t xml:space="preserve">, </w:t>
      </w:r>
      <w:proofErr w:type="spellStart"/>
      <w:r>
        <w:t>napájecí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, </w:t>
      </w:r>
      <w:proofErr w:type="spellStart"/>
      <w:r>
        <w:t>příkon</w:t>
      </w:r>
      <w:proofErr w:type="spellEnd"/>
      <w:r>
        <w:t xml:space="preserve">, </w:t>
      </w:r>
      <w:proofErr w:type="spellStart"/>
      <w:r>
        <w:t>časoměr</w:t>
      </w:r>
      <w:proofErr w:type="spellEnd"/>
      <w:r>
        <w:t>.</w:t>
      </w:r>
    </w:p>
    <w:p w:rsidR="00FE24DD" w:rsidRDefault="00FE24DD" w:rsidP="00FE24DD">
      <w:pPr>
        <w:pStyle w:val="Bezodstpw"/>
      </w:pPr>
      <w:r>
        <w:t xml:space="preserve">• 4 </w:t>
      </w:r>
      <w:proofErr w:type="spellStart"/>
      <w:r>
        <w:t>speciálně</w:t>
      </w:r>
      <w:proofErr w:type="spellEnd"/>
      <w:r>
        <w:t xml:space="preserve"> </w:t>
      </w:r>
      <w:proofErr w:type="spellStart"/>
      <w:r>
        <w:t>projektované</w:t>
      </w:r>
      <w:proofErr w:type="spellEnd"/>
      <w:r>
        <w:t xml:space="preserve"> </w:t>
      </w:r>
      <w:proofErr w:type="spellStart"/>
      <w:r>
        <w:t>funkce</w:t>
      </w:r>
      <w:proofErr w:type="spellEnd"/>
      <w:r>
        <w:t xml:space="preserve"> </w:t>
      </w:r>
      <w:proofErr w:type="spellStart"/>
      <w:r>
        <w:t>přípravy</w:t>
      </w:r>
      <w:proofErr w:type="spellEnd"/>
      <w:r>
        <w:t xml:space="preserve"> </w:t>
      </w:r>
      <w:proofErr w:type="spellStart"/>
      <w:r>
        <w:t>pokrmů</w:t>
      </w:r>
      <w:proofErr w:type="spellEnd"/>
      <w:r>
        <w:t xml:space="preserve">: </w:t>
      </w:r>
      <w:proofErr w:type="spellStart"/>
      <w:r>
        <w:t>smažení</w:t>
      </w:r>
      <w:proofErr w:type="spellEnd"/>
      <w:r>
        <w:t xml:space="preserve"> / </w:t>
      </w:r>
      <w:proofErr w:type="spellStart"/>
      <w:r>
        <w:t>vaření</w:t>
      </w:r>
      <w:proofErr w:type="spellEnd"/>
      <w:r>
        <w:t xml:space="preserve"> / </w:t>
      </w:r>
      <w:proofErr w:type="spellStart"/>
      <w:r>
        <w:t>dušení</w:t>
      </w:r>
      <w:proofErr w:type="spellEnd"/>
      <w:r>
        <w:t xml:space="preserve"> / </w:t>
      </w:r>
      <w:proofErr w:type="spellStart"/>
      <w:r>
        <w:t>přihřívání</w:t>
      </w:r>
      <w:proofErr w:type="spellEnd"/>
      <w:r>
        <w:t>.</w:t>
      </w:r>
    </w:p>
    <w:p w:rsidR="00FE24DD" w:rsidRDefault="00FE24DD" w:rsidP="00FE24DD">
      <w:pPr>
        <w:pStyle w:val="Bezodstpw"/>
      </w:pPr>
      <w:r>
        <w:t xml:space="preserve">• 3- </w:t>
      </w:r>
      <w:proofErr w:type="spellStart"/>
      <w:r>
        <w:t>hodinový</w:t>
      </w:r>
      <w:proofErr w:type="spellEnd"/>
      <w:r>
        <w:t xml:space="preserve"> </w:t>
      </w:r>
      <w:proofErr w:type="spellStart"/>
      <w:r>
        <w:t>časoměr</w:t>
      </w:r>
      <w:proofErr w:type="spellEnd"/>
      <w:r>
        <w:t xml:space="preserve"> pro </w:t>
      </w:r>
      <w:proofErr w:type="spellStart"/>
      <w:r>
        <w:t>vaření</w:t>
      </w:r>
      <w:proofErr w:type="spellEnd"/>
      <w:r>
        <w:t xml:space="preserve"> a </w:t>
      </w:r>
      <w:proofErr w:type="spellStart"/>
      <w:r>
        <w:t>smažení</w:t>
      </w:r>
      <w:proofErr w:type="spellEnd"/>
      <w:r>
        <w:t xml:space="preserve">; 24-hodinový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programování</w:t>
      </w:r>
      <w:proofErr w:type="spellEnd"/>
      <w:r>
        <w:t xml:space="preserve"> pro </w:t>
      </w:r>
      <w:proofErr w:type="spellStart"/>
      <w:r>
        <w:t>dušení</w:t>
      </w:r>
      <w:proofErr w:type="spellEnd"/>
      <w:r>
        <w:t xml:space="preserve"> a </w:t>
      </w:r>
      <w:proofErr w:type="spellStart"/>
      <w:r>
        <w:t>podhřívání</w:t>
      </w:r>
      <w:proofErr w:type="spellEnd"/>
      <w:r>
        <w:t>.</w:t>
      </w:r>
    </w:p>
    <w:p w:rsidR="00FE24DD" w:rsidRDefault="00FE24DD" w:rsidP="00FE24DD">
      <w:pPr>
        <w:pStyle w:val="Bezodstpw"/>
      </w:pPr>
    </w:p>
    <w:p w:rsidR="00FE24DD" w:rsidRDefault="00FE24DD" w:rsidP="00FE24DD">
      <w:pPr>
        <w:pStyle w:val="Bezodstpw"/>
      </w:pPr>
    </w:p>
    <w:p w:rsidR="00C62DA6" w:rsidRPr="001E5D29" w:rsidRDefault="00C62DA6" w:rsidP="00C62DA6">
      <w:pPr>
        <w:pStyle w:val="Bezodstpw"/>
        <w:rPr>
          <w:rFonts w:cstheme="minorHAnsi"/>
          <w:b/>
          <w:sz w:val="40"/>
          <w:szCs w:val="40"/>
          <w:lang w:val="de-DE"/>
        </w:rPr>
      </w:pPr>
      <w:r w:rsidRPr="00C62DA6">
        <w:rPr>
          <w:rFonts w:cstheme="minorHAnsi"/>
          <w:b/>
          <w:sz w:val="24"/>
          <w:szCs w:val="40"/>
          <w:lang w:val="de-DE"/>
        </w:rPr>
        <w:t>INDUKTIONSPLATTE, 2 KOCHFELDER</w:t>
      </w:r>
    </w:p>
    <w:p w:rsidR="00FE24DD" w:rsidRDefault="00FE24DD" w:rsidP="00FE24DD">
      <w:pPr>
        <w:pStyle w:val="Bezodstpw"/>
      </w:pPr>
      <w:r>
        <w:t xml:space="preserve">• </w:t>
      </w:r>
      <w:proofErr w:type="spellStart"/>
      <w:r>
        <w:t>Speisung</w:t>
      </w:r>
      <w:proofErr w:type="spellEnd"/>
      <w:r>
        <w:t xml:space="preserve">: 230 V, 50 </w:t>
      </w:r>
      <w:proofErr w:type="spellStart"/>
      <w:r>
        <w:t>Hz</w:t>
      </w:r>
      <w:proofErr w:type="spellEnd"/>
    </w:p>
    <w:p w:rsidR="00FE24DD" w:rsidRDefault="00FE24DD" w:rsidP="00FE24DD">
      <w:pPr>
        <w:pStyle w:val="Bezodstpw"/>
        <w:rPr>
          <w:rFonts w:hint="eastAsia"/>
        </w:rPr>
      </w:pPr>
      <w:r>
        <w:t xml:space="preserve">• </w:t>
      </w:r>
      <w:proofErr w:type="spellStart"/>
      <w:r>
        <w:t>Maximale</w:t>
      </w:r>
      <w:proofErr w:type="spellEnd"/>
      <w:r>
        <w:t xml:space="preserve"> </w:t>
      </w:r>
      <w:proofErr w:type="spellStart"/>
      <w:r>
        <w:t>Leistung</w:t>
      </w:r>
      <w:proofErr w:type="spellEnd"/>
      <w:r>
        <w:t xml:space="preserve">: 2000 W </w:t>
      </w:r>
      <w:r w:rsidRPr="005226F5">
        <w:t>+ 2000W</w:t>
      </w:r>
    </w:p>
    <w:p w:rsidR="00C62DA6" w:rsidRPr="001E5D29" w:rsidRDefault="00C62DA6" w:rsidP="00C62DA6">
      <w:pPr>
        <w:pStyle w:val="Bezodstpw"/>
        <w:rPr>
          <w:rFonts w:cstheme="minorHAnsi"/>
          <w:szCs w:val="24"/>
          <w:lang w:val="de-DE"/>
        </w:rPr>
      </w:pPr>
      <w:r w:rsidRPr="00C62DA6">
        <w:rPr>
          <w:lang w:val="en-US"/>
        </w:rPr>
        <w:t>•</w:t>
      </w:r>
      <w:r w:rsidRPr="00C62DA6">
        <w:rPr>
          <w:rFonts w:hint="eastAsia"/>
          <w:lang w:val="en-US"/>
        </w:rPr>
        <w:t xml:space="preserve"> </w:t>
      </w:r>
      <w:r w:rsidRPr="001E5D29">
        <w:rPr>
          <w:rFonts w:cstheme="minorHAnsi"/>
          <w:lang w:val="de-DE"/>
        </w:rPr>
        <w:t>2 Kochfelder: Kristallglas schwarz poliert 280 * 280 mm, 2 Stück</w:t>
      </w:r>
    </w:p>
    <w:p w:rsidR="00C62DA6" w:rsidRPr="001E5D29" w:rsidRDefault="00C62DA6" w:rsidP="00C62DA6">
      <w:pPr>
        <w:pStyle w:val="Bezodstpw"/>
        <w:rPr>
          <w:rFonts w:cstheme="minorHAnsi"/>
          <w:szCs w:val="24"/>
          <w:lang w:val="de-DE"/>
        </w:rPr>
      </w:pPr>
      <w:r w:rsidRPr="00C62DA6">
        <w:rPr>
          <w:lang w:val="en-US"/>
        </w:rPr>
        <w:t>•</w:t>
      </w:r>
      <w:r w:rsidRPr="00C62DA6">
        <w:rPr>
          <w:rFonts w:hint="eastAsia"/>
          <w:lang w:val="en-US"/>
        </w:rPr>
        <w:t xml:space="preserve"> </w:t>
      </w:r>
      <w:r>
        <w:rPr>
          <w:rFonts w:cstheme="minorHAnsi"/>
          <w:lang w:val="de-DE"/>
        </w:rPr>
        <w:t>A</w:t>
      </w:r>
      <w:r w:rsidRPr="001E5D29">
        <w:rPr>
          <w:rFonts w:cstheme="minorHAnsi"/>
          <w:lang w:val="de-DE"/>
        </w:rPr>
        <w:t>bmessungen</w:t>
      </w:r>
      <w:r>
        <w:rPr>
          <w:rFonts w:cstheme="minorHAnsi"/>
          <w:lang w:val="de-DE"/>
        </w:rPr>
        <w:t xml:space="preserve"> des Geräts</w:t>
      </w:r>
      <w:r w:rsidRPr="001E5D29">
        <w:rPr>
          <w:rFonts w:cstheme="minorHAnsi"/>
          <w:lang w:val="de-DE"/>
        </w:rPr>
        <w:t>: 60 * 36 * 6,5 cm</w:t>
      </w:r>
    </w:p>
    <w:p w:rsidR="00C62DA6" w:rsidRPr="00C62DA6" w:rsidRDefault="00C62DA6" w:rsidP="00FE24DD">
      <w:pPr>
        <w:pStyle w:val="Bezodstpw"/>
        <w:rPr>
          <w:lang w:val="en-US"/>
        </w:rPr>
      </w:pPr>
      <w:r w:rsidRPr="00C62DA6">
        <w:rPr>
          <w:lang w:val="en-US"/>
        </w:rPr>
        <w:t>•</w:t>
      </w:r>
      <w:r w:rsidRPr="00C62DA6">
        <w:rPr>
          <w:rFonts w:hint="eastAsia"/>
          <w:lang w:val="en-US"/>
        </w:rPr>
        <w:t xml:space="preserve"> </w:t>
      </w:r>
      <w:r>
        <w:rPr>
          <w:rFonts w:cstheme="minorHAnsi"/>
          <w:lang w:val="de-DE"/>
        </w:rPr>
        <w:t>Netzk</w:t>
      </w:r>
      <w:r w:rsidRPr="001E5D29">
        <w:rPr>
          <w:rFonts w:cstheme="minorHAnsi"/>
          <w:lang w:val="de-DE"/>
        </w:rPr>
        <w:t>abellänge: 100 cm</w:t>
      </w:r>
    </w:p>
    <w:p w:rsidR="00FE24DD" w:rsidRPr="00FE24DD" w:rsidRDefault="00FE24DD" w:rsidP="00FE24DD">
      <w:pPr>
        <w:pStyle w:val="Bezodstpw"/>
        <w:rPr>
          <w:lang w:val="en-US"/>
        </w:rPr>
      </w:pPr>
      <w:r w:rsidRPr="00FE24DD">
        <w:rPr>
          <w:lang w:val="en-US"/>
        </w:rPr>
        <w:t xml:space="preserve">• </w:t>
      </w:r>
      <w:proofErr w:type="spellStart"/>
      <w:r w:rsidRPr="00FE24DD">
        <w:rPr>
          <w:lang w:val="en-US"/>
        </w:rPr>
        <w:t>Automatisches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Erkennen</w:t>
      </w:r>
      <w:proofErr w:type="spellEnd"/>
      <w:r w:rsidRPr="00FE24DD">
        <w:rPr>
          <w:lang w:val="en-US"/>
        </w:rPr>
        <w:t xml:space="preserve"> des </w:t>
      </w:r>
      <w:proofErr w:type="spellStart"/>
      <w:r w:rsidRPr="00FE24DD">
        <w:rPr>
          <w:lang w:val="en-US"/>
        </w:rPr>
        <w:t>Gefäßes</w:t>
      </w:r>
      <w:proofErr w:type="spellEnd"/>
      <w:r w:rsidRPr="00FE24DD">
        <w:rPr>
          <w:lang w:val="en-US"/>
        </w:rPr>
        <w:t xml:space="preserve"> - das </w:t>
      </w:r>
      <w:proofErr w:type="spellStart"/>
      <w:r w:rsidRPr="00FE24DD">
        <w:rPr>
          <w:lang w:val="en-US"/>
        </w:rPr>
        <w:t>Gerät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schaltet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automatisch</w:t>
      </w:r>
      <w:proofErr w:type="spellEnd"/>
      <w:r w:rsidRPr="00FE24DD">
        <w:rPr>
          <w:lang w:val="en-US"/>
        </w:rPr>
        <w:t xml:space="preserve"> in </w:t>
      </w:r>
      <w:proofErr w:type="spellStart"/>
      <w:r w:rsidRPr="00FE24DD">
        <w:rPr>
          <w:lang w:val="en-US"/>
        </w:rPr>
        <w:t>Bereitschaftsmodus</w:t>
      </w:r>
      <w:proofErr w:type="spellEnd"/>
      <w:r w:rsidRPr="00FE24DD">
        <w:rPr>
          <w:lang w:val="en-US"/>
        </w:rPr>
        <w:t xml:space="preserve">, </w:t>
      </w:r>
      <w:proofErr w:type="spellStart"/>
      <w:r w:rsidRPr="00FE24DD">
        <w:rPr>
          <w:lang w:val="en-US"/>
        </w:rPr>
        <w:t>wenn</w:t>
      </w:r>
      <w:proofErr w:type="spellEnd"/>
      <w:r w:rsidRPr="00FE24DD">
        <w:rPr>
          <w:lang w:val="en-US"/>
        </w:rPr>
        <w:t xml:space="preserve"> das </w:t>
      </w:r>
      <w:proofErr w:type="spellStart"/>
      <w:r w:rsidRPr="00FE24DD">
        <w:rPr>
          <w:lang w:val="en-US"/>
        </w:rPr>
        <w:t>Gefäß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falsch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ist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oder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weggestellt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wurde</w:t>
      </w:r>
      <w:proofErr w:type="spellEnd"/>
      <w:r w:rsidRPr="00FE24DD">
        <w:rPr>
          <w:lang w:val="en-US"/>
        </w:rPr>
        <w:t>.</w:t>
      </w:r>
    </w:p>
    <w:p w:rsidR="00FE24DD" w:rsidRPr="00FE24DD" w:rsidRDefault="00FE24DD" w:rsidP="00FE24DD">
      <w:pPr>
        <w:pStyle w:val="Bezodstpw"/>
        <w:rPr>
          <w:lang w:val="en-US"/>
        </w:rPr>
      </w:pPr>
      <w:r w:rsidRPr="00FE24DD">
        <w:rPr>
          <w:lang w:val="en-US"/>
        </w:rPr>
        <w:t xml:space="preserve">• </w:t>
      </w:r>
      <w:proofErr w:type="spellStart"/>
      <w:r w:rsidRPr="00FE24DD">
        <w:rPr>
          <w:lang w:val="en-US"/>
        </w:rPr>
        <w:t>Kochoberfläche</w:t>
      </w:r>
      <w:proofErr w:type="spellEnd"/>
      <w:r w:rsidRPr="00FE24DD">
        <w:rPr>
          <w:lang w:val="en-US"/>
        </w:rPr>
        <w:t xml:space="preserve">: </w:t>
      </w:r>
      <w:proofErr w:type="spellStart"/>
      <w:r w:rsidRPr="00FE24DD">
        <w:rPr>
          <w:lang w:val="en-US"/>
        </w:rPr>
        <w:t>Topfdurchmesser</w:t>
      </w:r>
      <w:proofErr w:type="spellEnd"/>
      <w:r w:rsidRPr="00FE24DD">
        <w:rPr>
          <w:lang w:val="en-US"/>
        </w:rPr>
        <w:t xml:space="preserve"> 12-20 cm.</w:t>
      </w:r>
    </w:p>
    <w:p w:rsidR="00FE24DD" w:rsidRPr="00FE24DD" w:rsidRDefault="00FE24DD" w:rsidP="00FE24DD">
      <w:pPr>
        <w:pStyle w:val="Bezodstpw"/>
        <w:rPr>
          <w:lang w:val="en-US"/>
        </w:rPr>
      </w:pPr>
      <w:r w:rsidRPr="00FE24DD">
        <w:rPr>
          <w:lang w:val="en-US"/>
        </w:rPr>
        <w:t xml:space="preserve">• 8 </w:t>
      </w:r>
      <w:proofErr w:type="spellStart"/>
      <w:r w:rsidRPr="00FE24DD">
        <w:rPr>
          <w:lang w:val="en-US"/>
        </w:rPr>
        <w:t>Temperaturstufen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zur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Vorbereitung</w:t>
      </w:r>
      <w:proofErr w:type="spellEnd"/>
      <w:r w:rsidRPr="00FE24DD">
        <w:rPr>
          <w:lang w:val="en-US"/>
        </w:rPr>
        <w:t xml:space="preserve"> von </w:t>
      </w:r>
      <w:proofErr w:type="spellStart"/>
      <w:r w:rsidRPr="00FE24DD">
        <w:rPr>
          <w:lang w:val="en-US"/>
        </w:rPr>
        <w:t>Speisen</w:t>
      </w:r>
      <w:proofErr w:type="spellEnd"/>
      <w:r w:rsidRPr="00FE24DD">
        <w:rPr>
          <w:lang w:val="en-US"/>
        </w:rPr>
        <w:t xml:space="preserve"> von 80 °C </w:t>
      </w:r>
      <w:proofErr w:type="spellStart"/>
      <w:r w:rsidRPr="00FE24DD">
        <w:rPr>
          <w:lang w:val="en-US"/>
        </w:rPr>
        <w:t>bis</w:t>
      </w:r>
      <w:proofErr w:type="spellEnd"/>
      <w:r w:rsidRPr="00FE24DD">
        <w:rPr>
          <w:lang w:val="en-US"/>
        </w:rPr>
        <w:t xml:space="preserve"> 270 °C.</w:t>
      </w:r>
    </w:p>
    <w:p w:rsidR="00FE24DD" w:rsidRPr="00FE24DD" w:rsidRDefault="00FE24DD" w:rsidP="00FE24DD">
      <w:pPr>
        <w:pStyle w:val="Bezodstpw"/>
        <w:rPr>
          <w:lang w:val="en-US"/>
        </w:rPr>
      </w:pPr>
      <w:r w:rsidRPr="00FE24DD">
        <w:rPr>
          <w:lang w:val="en-US"/>
        </w:rPr>
        <w:t xml:space="preserve">• 8 </w:t>
      </w:r>
      <w:proofErr w:type="spellStart"/>
      <w:r w:rsidRPr="00FE24DD">
        <w:rPr>
          <w:lang w:val="en-US"/>
        </w:rPr>
        <w:t>Leistungsstufen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zur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Vorbereitung</w:t>
      </w:r>
      <w:proofErr w:type="spellEnd"/>
      <w:r w:rsidRPr="00FE24DD">
        <w:rPr>
          <w:lang w:val="en-US"/>
        </w:rPr>
        <w:t xml:space="preserve"> von </w:t>
      </w:r>
      <w:proofErr w:type="spellStart"/>
      <w:r w:rsidRPr="00FE24DD">
        <w:rPr>
          <w:lang w:val="en-US"/>
        </w:rPr>
        <w:t>Speisen</w:t>
      </w:r>
      <w:proofErr w:type="spellEnd"/>
      <w:r w:rsidRPr="00FE24DD">
        <w:rPr>
          <w:lang w:val="en-US"/>
        </w:rPr>
        <w:t xml:space="preserve"> von 200 W </w:t>
      </w:r>
      <w:proofErr w:type="spellStart"/>
      <w:r w:rsidRPr="00FE24DD">
        <w:rPr>
          <w:lang w:val="en-US"/>
        </w:rPr>
        <w:t>bis</w:t>
      </w:r>
      <w:proofErr w:type="spellEnd"/>
      <w:r w:rsidRPr="00FE24DD">
        <w:rPr>
          <w:lang w:val="en-US"/>
        </w:rPr>
        <w:t xml:space="preserve"> 2000 W.</w:t>
      </w:r>
    </w:p>
    <w:p w:rsidR="0053349F" w:rsidRPr="00FE24DD" w:rsidRDefault="00FE24DD" w:rsidP="00FE24DD">
      <w:pPr>
        <w:pStyle w:val="Bezodstpw"/>
        <w:rPr>
          <w:rFonts w:eastAsia="Times New Roman" w:cs="Arial"/>
          <w:szCs w:val="29"/>
          <w:lang w:val="en-US"/>
        </w:rPr>
      </w:pPr>
      <w:r w:rsidRPr="00FE24DD">
        <w:rPr>
          <w:lang w:val="en-US"/>
        </w:rPr>
        <w:t xml:space="preserve">• Auf </w:t>
      </w:r>
      <w:proofErr w:type="spellStart"/>
      <w:r w:rsidRPr="00FE24DD">
        <w:rPr>
          <w:lang w:val="en-US"/>
        </w:rPr>
        <w:t>dem</w:t>
      </w:r>
      <w:proofErr w:type="spellEnd"/>
      <w:r w:rsidRPr="00FE24DD">
        <w:rPr>
          <w:lang w:val="en-US"/>
        </w:rPr>
        <w:t xml:space="preserve"> Display </w:t>
      </w:r>
      <w:proofErr w:type="spellStart"/>
      <w:r w:rsidRPr="00FE24DD">
        <w:rPr>
          <w:lang w:val="en-US"/>
        </w:rPr>
        <w:t>erscheint</w:t>
      </w:r>
      <w:proofErr w:type="spellEnd"/>
      <w:r w:rsidRPr="00FE24DD">
        <w:rPr>
          <w:lang w:val="en-US"/>
        </w:rPr>
        <w:t xml:space="preserve"> die </w:t>
      </w:r>
      <w:proofErr w:type="spellStart"/>
      <w:r w:rsidRPr="00FE24DD">
        <w:rPr>
          <w:lang w:val="en-US"/>
        </w:rPr>
        <w:t>Kochtemperatur</w:t>
      </w:r>
      <w:proofErr w:type="spellEnd"/>
      <w:r w:rsidRPr="00FE24DD">
        <w:rPr>
          <w:lang w:val="en-US"/>
        </w:rPr>
        <w:t xml:space="preserve">, </w:t>
      </w:r>
      <w:proofErr w:type="spellStart"/>
      <w:r w:rsidRPr="00FE24DD">
        <w:rPr>
          <w:lang w:val="en-US"/>
        </w:rPr>
        <w:t>Speisungsleistung</w:t>
      </w:r>
      <w:proofErr w:type="spellEnd"/>
      <w:r w:rsidRPr="00FE24DD">
        <w:rPr>
          <w:lang w:val="en-US"/>
        </w:rPr>
        <w:t xml:space="preserve">, </w:t>
      </w:r>
      <w:proofErr w:type="spellStart"/>
      <w:r w:rsidRPr="00FE24DD">
        <w:rPr>
          <w:lang w:val="en-US"/>
        </w:rPr>
        <w:t>Leistungsentnahme</w:t>
      </w:r>
      <w:proofErr w:type="spellEnd"/>
      <w:r w:rsidRPr="00FE24DD">
        <w:rPr>
          <w:lang w:val="en-US"/>
        </w:rPr>
        <w:t xml:space="preserve">, </w:t>
      </w:r>
      <w:proofErr w:type="spellStart"/>
      <w:r w:rsidRPr="00FE24DD">
        <w:rPr>
          <w:lang w:val="en-US"/>
        </w:rPr>
        <w:t>Zeituhr</w:t>
      </w:r>
      <w:proofErr w:type="spellEnd"/>
      <w:r w:rsidRPr="00FE24DD">
        <w:rPr>
          <w:lang w:val="en-US"/>
        </w:rPr>
        <w:t>.</w:t>
      </w:r>
    </w:p>
    <w:p w:rsidR="00FE24DD" w:rsidRPr="00FE24DD" w:rsidRDefault="00FE24DD" w:rsidP="00FE24DD">
      <w:pPr>
        <w:pStyle w:val="Bezodstpw"/>
        <w:tabs>
          <w:tab w:val="left" w:pos="5529"/>
        </w:tabs>
        <w:rPr>
          <w:lang w:val="en-US"/>
        </w:rPr>
      </w:pPr>
      <w:r w:rsidRPr="00FE24DD">
        <w:rPr>
          <w:lang w:val="en-US"/>
        </w:rPr>
        <w:t xml:space="preserve">• 4 </w:t>
      </w:r>
      <w:proofErr w:type="spellStart"/>
      <w:r w:rsidRPr="00FE24DD">
        <w:rPr>
          <w:lang w:val="en-US"/>
        </w:rPr>
        <w:t>speziell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entworfene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Funktionen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zur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Vorbereitung</w:t>
      </w:r>
      <w:proofErr w:type="spellEnd"/>
      <w:r w:rsidRPr="00FE24DD">
        <w:rPr>
          <w:lang w:val="en-US"/>
        </w:rPr>
        <w:t xml:space="preserve"> von </w:t>
      </w:r>
      <w:proofErr w:type="spellStart"/>
      <w:r w:rsidRPr="00FE24DD">
        <w:rPr>
          <w:lang w:val="en-US"/>
        </w:rPr>
        <w:t>Speisen</w:t>
      </w:r>
      <w:proofErr w:type="spellEnd"/>
      <w:r w:rsidRPr="00FE24DD">
        <w:rPr>
          <w:lang w:val="en-US"/>
        </w:rPr>
        <w:t xml:space="preserve">: </w:t>
      </w:r>
      <w:proofErr w:type="spellStart"/>
      <w:r w:rsidRPr="00FE24DD">
        <w:rPr>
          <w:lang w:val="en-US"/>
        </w:rPr>
        <w:t>braten</w:t>
      </w:r>
      <w:proofErr w:type="spellEnd"/>
      <w:r w:rsidRPr="00FE24DD">
        <w:rPr>
          <w:lang w:val="en-US"/>
        </w:rPr>
        <w:t xml:space="preserve"> / </w:t>
      </w:r>
      <w:proofErr w:type="spellStart"/>
      <w:r w:rsidRPr="00FE24DD">
        <w:rPr>
          <w:lang w:val="en-US"/>
        </w:rPr>
        <w:t>kochen</w:t>
      </w:r>
      <w:proofErr w:type="spellEnd"/>
      <w:r w:rsidRPr="00FE24DD">
        <w:rPr>
          <w:lang w:val="en-US"/>
        </w:rPr>
        <w:t xml:space="preserve"> / </w:t>
      </w:r>
      <w:proofErr w:type="spellStart"/>
      <w:r w:rsidRPr="00FE24DD">
        <w:rPr>
          <w:lang w:val="en-US"/>
        </w:rPr>
        <w:t>dünsten</w:t>
      </w:r>
      <w:proofErr w:type="spellEnd"/>
      <w:r w:rsidRPr="00FE24DD">
        <w:rPr>
          <w:lang w:val="en-US"/>
        </w:rPr>
        <w:t xml:space="preserve"> / </w:t>
      </w:r>
      <w:proofErr w:type="spellStart"/>
      <w:r w:rsidRPr="00FE24DD">
        <w:rPr>
          <w:lang w:val="en-US"/>
        </w:rPr>
        <w:t>erhitzen</w:t>
      </w:r>
      <w:proofErr w:type="spellEnd"/>
      <w:r w:rsidRPr="00FE24DD">
        <w:rPr>
          <w:lang w:val="en-US"/>
        </w:rPr>
        <w:t>.</w:t>
      </w:r>
    </w:p>
    <w:p w:rsidR="00261701" w:rsidRPr="00FE24DD" w:rsidRDefault="00FE24DD" w:rsidP="00FE24DD">
      <w:pPr>
        <w:pStyle w:val="Bezodstpw"/>
        <w:tabs>
          <w:tab w:val="left" w:pos="5529"/>
        </w:tabs>
        <w:rPr>
          <w:lang w:val="en-US"/>
        </w:rPr>
      </w:pPr>
      <w:r w:rsidRPr="00FE24DD">
        <w:rPr>
          <w:lang w:val="en-US"/>
        </w:rPr>
        <w:t xml:space="preserve">• 3-stundige </w:t>
      </w:r>
      <w:proofErr w:type="spellStart"/>
      <w:r w:rsidRPr="00FE24DD">
        <w:rPr>
          <w:lang w:val="en-US"/>
        </w:rPr>
        <w:t>Zeituhr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zum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Kochen</w:t>
      </w:r>
      <w:proofErr w:type="spellEnd"/>
      <w:r w:rsidRPr="00FE24DD">
        <w:rPr>
          <w:lang w:val="en-US"/>
        </w:rPr>
        <w:t xml:space="preserve"> und </w:t>
      </w:r>
      <w:proofErr w:type="spellStart"/>
      <w:r w:rsidRPr="00FE24DD">
        <w:rPr>
          <w:lang w:val="en-US"/>
        </w:rPr>
        <w:t>Braten</w:t>
      </w:r>
      <w:proofErr w:type="spellEnd"/>
      <w:r w:rsidRPr="00FE24DD">
        <w:rPr>
          <w:lang w:val="en-US"/>
        </w:rPr>
        <w:t xml:space="preserve">; 24-stundiges </w:t>
      </w:r>
      <w:proofErr w:type="spellStart"/>
      <w:r w:rsidRPr="00FE24DD">
        <w:rPr>
          <w:lang w:val="en-US"/>
        </w:rPr>
        <w:t>Programmmodul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zum</w:t>
      </w:r>
      <w:proofErr w:type="spellEnd"/>
      <w:r w:rsidRPr="00FE24DD">
        <w:rPr>
          <w:lang w:val="en-US"/>
        </w:rPr>
        <w:t xml:space="preserve"> </w:t>
      </w:r>
      <w:proofErr w:type="spellStart"/>
      <w:r w:rsidRPr="00FE24DD">
        <w:rPr>
          <w:lang w:val="en-US"/>
        </w:rPr>
        <w:t>Dünsten</w:t>
      </w:r>
      <w:proofErr w:type="spellEnd"/>
      <w:r w:rsidRPr="00FE24DD">
        <w:rPr>
          <w:lang w:val="en-US"/>
        </w:rPr>
        <w:t xml:space="preserve"> und </w:t>
      </w:r>
      <w:proofErr w:type="spellStart"/>
      <w:r w:rsidRPr="00FE24DD">
        <w:rPr>
          <w:lang w:val="en-US"/>
        </w:rPr>
        <w:t>Erhitzen</w:t>
      </w:r>
      <w:proofErr w:type="spellEnd"/>
      <w:r w:rsidRPr="00FE24DD">
        <w:rPr>
          <w:lang w:val="en-US"/>
        </w:rPr>
        <w:t>.</w:t>
      </w:r>
    </w:p>
    <w:p w:rsidR="00C50725" w:rsidRDefault="00C50725" w:rsidP="00106F9A">
      <w:pPr>
        <w:pStyle w:val="Bezodstpw"/>
        <w:tabs>
          <w:tab w:val="left" w:pos="5529"/>
        </w:tabs>
        <w:rPr>
          <w:b/>
          <w:lang w:val="en-US"/>
        </w:rPr>
      </w:pPr>
    </w:p>
    <w:p w:rsidR="00C450B9" w:rsidRDefault="00E62DD8" w:rsidP="00E62DD8">
      <w:pPr>
        <w:pStyle w:val="Bezodstpw"/>
        <w:rPr>
          <w:b/>
          <w:lang w:val="en-US"/>
        </w:rPr>
      </w:pPr>
      <w:r w:rsidRPr="00E62DD8">
        <w:rPr>
          <w:b/>
          <w:sz w:val="24"/>
          <w:szCs w:val="40"/>
        </w:rPr>
        <w:t>ИНДУКЦИОННАЯ ПЛИТА, 2 КОНФОРОЧНАЯ</w:t>
      </w:r>
    </w:p>
    <w:p w:rsidR="00C450B9" w:rsidRPr="00C450B9" w:rsidRDefault="00C450B9" w:rsidP="00C450B9">
      <w:pPr>
        <w:pStyle w:val="Bezodstpw"/>
        <w:tabs>
          <w:tab w:val="left" w:pos="5529"/>
        </w:tabs>
        <w:rPr>
          <w:lang w:val="en-US"/>
        </w:rPr>
      </w:pPr>
      <w:r w:rsidRPr="00C450B9">
        <w:rPr>
          <w:lang w:val="en-US"/>
        </w:rPr>
        <w:t xml:space="preserve">• </w:t>
      </w:r>
      <w:proofErr w:type="spellStart"/>
      <w:r w:rsidRPr="00C450B9">
        <w:rPr>
          <w:lang w:val="en-US"/>
        </w:rPr>
        <w:t>Питание</w:t>
      </w:r>
      <w:proofErr w:type="spellEnd"/>
      <w:r w:rsidRPr="00C450B9">
        <w:rPr>
          <w:lang w:val="en-US"/>
        </w:rPr>
        <w:t xml:space="preserve">: 230 В, 50 </w:t>
      </w:r>
      <w:proofErr w:type="spellStart"/>
      <w:r w:rsidRPr="00C450B9">
        <w:rPr>
          <w:lang w:val="en-US"/>
        </w:rPr>
        <w:t>Гц</w:t>
      </w:r>
      <w:proofErr w:type="spellEnd"/>
      <w:r w:rsidRPr="00C450B9">
        <w:rPr>
          <w:lang w:val="en-US"/>
        </w:rPr>
        <w:t>;</w:t>
      </w:r>
    </w:p>
    <w:p w:rsidR="00C450B9" w:rsidRDefault="00E62DD8" w:rsidP="00C450B9">
      <w:pPr>
        <w:pStyle w:val="Bezodstpw"/>
        <w:tabs>
          <w:tab w:val="left" w:pos="5529"/>
        </w:tabs>
        <w:rPr>
          <w:rFonts w:hint="eastAsia"/>
          <w:lang w:val="en-US"/>
        </w:rPr>
      </w:pPr>
      <w:r w:rsidRPr="00C450B9">
        <w:rPr>
          <w:lang w:val="en-US"/>
        </w:rPr>
        <w:t>•</w:t>
      </w:r>
      <w:r>
        <w:rPr>
          <w:rFonts w:hint="eastAsia"/>
          <w:lang w:val="en-US"/>
        </w:rPr>
        <w:t xml:space="preserve"> </w:t>
      </w:r>
      <w:proofErr w:type="spellStart"/>
      <w:r w:rsidR="00C450B9" w:rsidRPr="00C450B9">
        <w:rPr>
          <w:lang w:val="en-US"/>
        </w:rPr>
        <w:t>Максимальная</w:t>
      </w:r>
      <w:proofErr w:type="spellEnd"/>
      <w:r w:rsidR="00C450B9" w:rsidRPr="00C450B9">
        <w:rPr>
          <w:lang w:val="en-US"/>
        </w:rPr>
        <w:t xml:space="preserve"> </w:t>
      </w:r>
      <w:proofErr w:type="spellStart"/>
      <w:r w:rsidR="00C450B9" w:rsidRPr="00C450B9">
        <w:rPr>
          <w:lang w:val="en-US"/>
        </w:rPr>
        <w:t>мощность</w:t>
      </w:r>
      <w:proofErr w:type="spellEnd"/>
      <w:r w:rsidR="00C450B9" w:rsidRPr="00C450B9">
        <w:rPr>
          <w:lang w:val="en-US"/>
        </w:rPr>
        <w:t xml:space="preserve">: 2000 </w:t>
      </w:r>
      <w:proofErr w:type="spellStart"/>
      <w:r w:rsidR="00C450B9" w:rsidRPr="00C450B9">
        <w:rPr>
          <w:lang w:val="en-US"/>
        </w:rPr>
        <w:t>Вт</w:t>
      </w:r>
      <w:proofErr w:type="spellEnd"/>
      <w:r w:rsidR="00C450B9">
        <w:rPr>
          <w:lang w:val="en-US"/>
        </w:rPr>
        <w:t xml:space="preserve"> + 2000 </w:t>
      </w:r>
      <w:proofErr w:type="spellStart"/>
      <w:r w:rsidR="00C450B9" w:rsidRPr="00C450B9">
        <w:rPr>
          <w:lang w:val="en-US"/>
        </w:rPr>
        <w:t>Вт</w:t>
      </w:r>
      <w:proofErr w:type="spellEnd"/>
    </w:p>
    <w:p w:rsidR="00E62DD8" w:rsidRPr="00E62DD8" w:rsidRDefault="00E62DD8" w:rsidP="00E62DD8">
      <w:pPr>
        <w:pStyle w:val="Bezodstpw"/>
        <w:rPr>
          <w:rFonts w:cstheme="minorHAnsi"/>
          <w:szCs w:val="24"/>
          <w:lang w:val="en-US"/>
        </w:rPr>
      </w:pPr>
      <w:r w:rsidRPr="00C450B9">
        <w:rPr>
          <w:lang w:val="en-US"/>
        </w:rPr>
        <w:t>•</w:t>
      </w:r>
      <w:r>
        <w:rPr>
          <w:rFonts w:hint="eastAsia"/>
          <w:lang w:val="en-US"/>
        </w:rPr>
        <w:t xml:space="preserve"> </w:t>
      </w:r>
      <w:r w:rsidRPr="00E62DD8">
        <w:rPr>
          <w:lang w:val="en-US"/>
        </w:rPr>
        <w:t xml:space="preserve">2 </w:t>
      </w:r>
      <w:proofErr w:type="spellStart"/>
      <w:r>
        <w:t>нагревательные</w:t>
      </w:r>
      <w:proofErr w:type="spellEnd"/>
      <w:r w:rsidRPr="00E62DD8">
        <w:rPr>
          <w:lang w:val="en-US"/>
        </w:rPr>
        <w:t xml:space="preserve"> </w:t>
      </w:r>
      <w:proofErr w:type="spellStart"/>
      <w:r>
        <w:t>поверхности</w:t>
      </w:r>
      <w:proofErr w:type="spellEnd"/>
      <w:r w:rsidRPr="00E62DD8">
        <w:rPr>
          <w:lang w:val="en-US"/>
        </w:rPr>
        <w:t xml:space="preserve">: </w:t>
      </w:r>
      <w:proofErr w:type="spellStart"/>
      <w:r>
        <w:t>полированное</w:t>
      </w:r>
      <w:proofErr w:type="spellEnd"/>
      <w:r w:rsidRPr="00E62DD8">
        <w:rPr>
          <w:lang w:val="en-US"/>
        </w:rPr>
        <w:t xml:space="preserve"> </w:t>
      </w:r>
      <w:proofErr w:type="spellStart"/>
      <w:r>
        <w:t>черное</w:t>
      </w:r>
      <w:proofErr w:type="spellEnd"/>
      <w:r w:rsidRPr="00E62DD8">
        <w:rPr>
          <w:lang w:val="en-US"/>
        </w:rPr>
        <w:t xml:space="preserve"> </w:t>
      </w:r>
      <w:proofErr w:type="spellStart"/>
      <w:r>
        <w:t>кристаллическое</w:t>
      </w:r>
      <w:proofErr w:type="spellEnd"/>
      <w:r w:rsidRPr="00E62DD8">
        <w:rPr>
          <w:lang w:val="en-US"/>
        </w:rPr>
        <w:t xml:space="preserve"> </w:t>
      </w:r>
      <w:proofErr w:type="spellStart"/>
      <w:r>
        <w:t>стекло</w:t>
      </w:r>
      <w:proofErr w:type="spellEnd"/>
      <w:r w:rsidRPr="00E62DD8">
        <w:rPr>
          <w:lang w:val="en-US"/>
        </w:rPr>
        <w:t xml:space="preserve"> 280 * 280 </w:t>
      </w:r>
      <w:proofErr w:type="spellStart"/>
      <w:r>
        <w:t>мм</w:t>
      </w:r>
      <w:proofErr w:type="spellEnd"/>
      <w:r w:rsidRPr="00E62DD8">
        <w:rPr>
          <w:lang w:val="en-US"/>
        </w:rPr>
        <w:t xml:space="preserve">, 2 </w:t>
      </w:r>
      <w:proofErr w:type="spellStart"/>
      <w:r>
        <w:t>штуки</w:t>
      </w:r>
      <w:proofErr w:type="spellEnd"/>
    </w:p>
    <w:p w:rsidR="00E62DD8" w:rsidRPr="00E62DD8" w:rsidRDefault="00E62DD8" w:rsidP="00E62DD8">
      <w:pPr>
        <w:pStyle w:val="Bezodstpw"/>
        <w:rPr>
          <w:rFonts w:cstheme="minorHAnsi"/>
          <w:szCs w:val="24"/>
          <w:lang w:val="en-US"/>
        </w:rPr>
      </w:pPr>
      <w:r w:rsidRPr="00C450B9">
        <w:rPr>
          <w:lang w:val="en-US"/>
        </w:rPr>
        <w:t>•</w:t>
      </w:r>
      <w:r>
        <w:rPr>
          <w:rFonts w:hint="eastAsia"/>
          <w:lang w:val="en-US"/>
        </w:rPr>
        <w:t xml:space="preserve"> </w:t>
      </w:r>
      <w:proofErr w:type="spellStart"/>
      <w:r>
        <w:t>Размер</w:t>
      </w:r>
      <w:proofErr w:type="spellEnd"/>
      <w:r w:rsidRPr="00E62DD8">
        <w:rPr>
          <w:lang w:val="en-US"/>
        </w:rPr>
        <w:t xml:space="preserve"> </w:t>
      </w:r>
      <w:proofErr w:type="spellStart"/>
      <w:r>
        <w:t>изделия</w:t>
      </w:r>
      <w:proofErr w:type="spellEnd"/>
      <w:r w:rsidRPr="00E62DD8">
        <w:rPr>
          <w:lang w:val="en-US"/>
        </w:rPr>
        <w:t xml:space="preserve">: 60 * 36 * 6.5 </w:t>
      </w:r>
      <w:proofErr w:type="spellStart"/>
      <w:r>
        <w:t>см</w:t>
      </w:r>
      <w:proofErr w:type="spellEnd"/>
    </w:p>
    <w:p w:rsidR="00E62DD8" w:rsidRPr="00E62DD8" w:rsidRDefault="00E62DD8" w:rsidP="00E62DD8">
      <w:pPr>
        <w:pStyle w:val="Bezodstpw"/>
        <w:rPr>
          <w:rFonts w:cstheme="minorHAnsi"/>
          <w:szCs w:val="24"/>
          <w:lang w:val="en-US"/>
        </w:rPr>
      </w:pPr>
      <w:r w:rsidRPr="00C450B9">
        <w:rPr>
          <w:lang w:val="en-US"/>
        </w:rPr>
        <w:t>•</w:t>
      </w:r>
      <w:r>
        <w:rPr>
          <w:rFonts w:hint="eastAsia"/>
          <w:lang w:val="en-US"/>
        </w:rPr>
        <w:t xml:space="preserve"> </w:t>
      </w:r>
      <w:proofErr w:type="spellStart"/>
      <w:r>
        <w:t>Длина</w:t>
      </w:r>
      <w:proofErr w:type="spellEnd"/>
      <w:r w:rsidRPr="00E62DD8">
        <w:rPr>
          <w:lang w:val="en-US"/>
        </w:rPr>
        <w:t xml:space="preserve"> </w:t>
      </w:r>
      <w:proofErr w:type="spellStart"/>
      <w:r>
        <w:t>провода</w:t>
      </w:r>
      <w:proofErr w:type="spellEnd"/>
      <w:r w:rsidRPr="00E62DD8">
        <w:rPr>
          <w:lang w:val="en-US"/>
        </w:rPr>
        <w:t xml:space="preserve">: 100 </w:t>
      </w:r>
      <w:proofErr w:type="spellStart"/>
      <w:r>
        <w:t>см</w:t>
      </w:r>
      <w:proofErr w:type="spellEnd"/>
    </w:p>
    <w:p w:rsidR="00C450B9" w:rsidRPr="00C450B9" w:rsidRDefault="00C450B9" w:rsidP="00C450B9">
      <w:pPr>
        <w:pStyle w:val="Bezodstpw"/>
        <w:tabs>
          <w:tab w:val="left" w:pos="5529"/>
        </w:tabs>
        <w:rPr>
          <w:lang w:val="en-US"/>
        </w:rPr>
      </w:pPr>
      <w:r w:rsidRPr="00C450B9">
        <w:rPr>
          <w:lang w:val="en-US"/>
        </w:rPr>
        <w:t xml:space="preserve">• </w:t>
      </w:r>
      <w:proofErr w:type="spellStart"/>
      <w:r w:rsidRPr="00C450B9">
        <w:rPr>
          <w:lang w:val="en-US"/>
        </w:rPr>
        <w:t>Автоматическое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обнаружение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посуды</w:t>
      </w:r>
      <w:proofErr w:type="spellEnd"/>
      <w:r w:rsidRPr="00C450B9">
        <w:rPr>
          <w:lang w:val="en-US"/>
        </w:rPr>
        <w:t xml:space="preserve"> - </w:t>
      </w:r>
      <w:proofErr w:type="spellStart"/>
      <w:r w:rsidRPr="00C450B9">
        <w:rPr>
          <w:lang w:val="en-US"/>
        </w:rPr>
        <w:t>устройство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автоматически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переключается</w:t>
      </w:r>
      <w:proofErr w:type="spellEnd"/>
      <w:r w:rsidRPr="00C450B9">
        <w:rPr>
          <w:lang w:val="en-US"/>
        </w:rPr>
        <w:t xml:space="preserve"> в </w:t>
      </w:r>
      <w:proofErr w:type="spellStart"/>
      <w:r w:rsidRPr="00C450B9">
        <w:rPr>
          <w:lang w:val="en-US"/>
        </w:rPr>
        <w:t>режим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ожидания</w:t>
      </w:r>
      <w:proofErr w:type="spellEnd"/>
      <w:r w:rsidRPr="00C450B9">
        <w:rPr>
          <w:lang w:val="en-US"/>
        </w:rPr>
        <w:t xml:space="preserve">, </w:t>
      </w:r>
      <w:proofErr w:type="spellStart"/>
      <w:r w:rsidRPr="00C450B9">
        <w:rPr>
          <w:lang w:val="en-US"/>
        </w:rPr>
        <w:t>когда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посуда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не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соответствует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требованиям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или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была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перемещена</w:t>
      </w:r>
      <w:proofErr w:type="spellEnd"/>
      <w:r w:rsidRPr="00C450B9">
        <w:rPr>
          <w:lang w:val="en-US"/>
        </w:rPr>
        <w:t>.</w:t>
      </w:r>
    </w:p>
    <w:p w:rsidR="00C450B9" w:rsidRPr="00C450B9" w:rsidRDefault="00C450B9" w:rsidP="00C450B9">
      <w:pPr>
        <w:pStyle w:val="Bezodstpw"/>
        <w:tabs>
          <w:tab w:val="left" w:pos="5529"/>
        </w:tabs>
        <w:rPr>
          <w:lang w:val="en-US"/>
        </w:rPr>
      </w:pPr>
      <w:r w:rsidRPr="00C450B9">
        <w:rPr>
          <w:lang w:val="en-US"/>
        </w:rPr>
        <w:t xml:space="preserve">• </w:t>
      </w:r>
      <w:proofErr w:type="spellStart"/>
      <w:r w:rsidRPr="00C450B9">
        <w:rPr>
          <w:lang w:val="en-US"/>
        </w:rPr>
        <w:t>Поверхность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для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готовки</w:t>
      </w:r>
      <w:proofErr w:type="spellEnd"/>
      <w:r w:rsidRPr="00C450B9">
        <w:rPr>
          <w:lang w:val="en-US"/>
        </w:rPr>
        <w:t xml:space="preserve">: </w:t>
      </w:r>
      <w:proofErr w:type="spellStart"/>
      <w:r w:rsidRPr="00C450B9">
        <w:rPr>
          <w:lang w:val="en-US"/>
        </w:rPr>
        <w:t>диаметр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днища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кастрюли</w:t>
      </w:r>
      <w:proofErr w:type="spellEnd"/>
      <w:r w:rsidRPr="00C450B9">
        <w:rPr>
          <w:lang w:val="en-US"/>
        </w:rPr>
        <w:t xml:space="preserve"> 12-20 </w:t>
      </w:r>
      <w:proofErr w:type="spellStart"/>
      <w:r w:rsidRPr="00C450B9">
        <w:rPr>
          <w:lang w:val="en-US"/>
        </w:rPr>
        <w:t>см</w:t>
      </w:r>
      <w:proofErr w:type="spellEnd"/>
      <w:r w:rsidRPr="00C450B9">
        <w:rPr>
          <w:lang w:val="en-US"/>
        </w:rPr>
        <w:t xml:space="preserve">. </w:t>
      </w:r>
    </w:p>
    <w:p w:rsidR="00C450B9" w:rsidRPr="00C450B9" w:rsidRDefault="00C450B9" w:rsidP="00C450B9">
      <w:pPr>
        <w:pStyle w:val="Bezodstpw"/>
        <w:tabs>
          <w:tab w:val="left" w:pos="5529"/>
        </w:tabs>
        <w:rPr>
          <w:lang w:val="en-US"/>
        </w:rPr>
      </w:pPr>
      <w:r w:rsidRPr="00C450B9">
        <w:rPr>
          <w:lang w:val="en-US"/>
        </w:rPr>
        <w:t xml:space="preserve">• 8 </w:t>
      </w:r>
      <w:proofErr w:type="spellStart"/>
      <w:r w:rsidRPr="00C450B9">
        <w:rPr>
          <w:lang w:val="en-US"/>
        </w:rPr>
        <w:t>уровней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температуры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приготовления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блюд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от</w:t>
      </w:r>
      <w:proofErr w:type="spellEnd"/>
      <w:r w:rsidRPr="00C450B9">
        <w:rPr>
          <w:lang w:val="en-US"/>
        </w:rPr>
        <w:t xml:space="preserve"> 80 °C </w:t>
      </w:r>
      <w:proofErr w:type="spellStart"/>
      <w:r w:rsidRPr="00C450B9">
        <w:rPr>
          <w:lang w:val="en-US"/>
        </w:rPr>
        <w:t>до</w:t>
      </w:r>
      <w:proofErr w:type="spellEnd"/>
      <w:r w:rsidRPr="00C450B9">
        <w:rPr>
          <w:lang w:val="en-US"/>
        </w:rPr>
        <w:t xml:space="preserve"> 270 °C.</w:t>
      </w:r>
    </w:p>
    <w:p w:rsidR="00C450B9" w:rsidRPr="00C450B9" w:rsidRDefault="00C450B9" w:rsidP="00C450B9">
      <w:pPr>
        <w:pStyle w:val="Bezodstpw"/>
        <w:tabs>
          <w:tab w:val="left" w:pos="5529"/>
        </w:tabs>
        <w:rPr>
          <w:lang w:val="en-US"/>
        </w:rPr>
      </w:pPr>
      <w:r w:rsidRPr="00C450B9">
        <w:rPr>
          <w:lang w:val="en-US"/>
        </w:rPr>
        <w:t xml:space="preserve">• 8 </w:t>
      </w:r>
      <w:proofErr w:type="spellStart"/>
      <w:r w:rsidRPr="00C450B9">
        <w:rPr>
          <w:lang w:val="en-US"/>
        </w:rPr>
        <w:t>уровней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мощности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приготовления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блюд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от</w:t>
      </w:r>
      <w:proofErr w:type="spellEnd"/>
      <w:r w:rsidRPr="00C450B9">
        <w:rPr>
          <w:lang w:val="en-US"/>
        </w:rPr>
        <w:t xml:space="preserve"> 200 </w:t>
      </w:r>
      <w:proofErr w:type="spellStart"/>
      <w:r w:rsidRPr="00C450B9">
        <w:rPr>
          <w:lang w:val="en-US"/>
        </w:rPr>
        <w:t>Вт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до</w:t>
      </w:r>
      <w:proofErr w:type="spellEnd"/>
      <w:r w:rsidRPr="00C450B9">
        <w:rPr>
          <w:lang w:val="en-US"/>
        </w:rPr>
        <w:t xml:space="preserve"> 2000Вт.</w:t>
      </w:r>
    </w:p>
    <w:p w:rsidR="00C450B9" w:rsidRPr="00C450B9" w:rsidRDefault="00C450B9" w:rsidP="00C450B9">
      <w:pPr>
        <w:pStyle w:val="Bezodstpw"/>
        <w:tabs>
          <w:tab w:val="left" w:pos="5529"/>
        </w:tabs>
        <w:rPr>
          <w:lang w:val="en-US"/>
        </w:rPr>
      </w:pPr>
      <w:r w:rsidRPr="00C450B9">
        <w:rPr>
          <w:lang w:val="en-US"/>
        </w:rPr>
        <w:t xml:space="preserve">• </w:t>
      </w:r>
      <w:proofErr w:type="spellStart"/>
      <w:r w:rsidRPr="00C450B9">
        <w:rPr>
          <w:lang w:val="en-US"/>
        </w:rPr>
        <w:t>Дисплей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показывает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температуру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готовки</w:t>
      </w:r>
      <w:proofErr w:type="spellEnd"/>
      <w:r w:rsidRPr="00C450B9">
        <w:rPr>
          <w:lang w:val="en-US"/>
        </w:rPr>
        <w:t xml:space="preserve">, </w:t>
      </w:r>
      <w:proofErr w:type="spellStart"/>
      <w:r w:rsidRPr="00C450B9">
        <w:rPr>
          <w:lang w:val="en-US"/>
        </w:rPr>
        <w:t>мощность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источника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питания</w:t>
      </w:r>
      <w:proofErr w:type="spellEnd"/>
      <w:r w:rsidRPr="00C450B9">
        <w:rPr>
          <w:lang w:val="en-US"/>
        </w:rPr>
        <w:t xml:space="preserve">, </w:t>
      </w:r>
      <w:proofErr w:type="spellStart"/>
      <w:r w:rsidRPr="00C450B9">
        <w:rPr>
          <w:lang w:val="en-US"/>
        </w:rPr>
        <w:t>потребляемую</w:t>
      </w:r>
      <w:proofErr w:type="spellEnd"/>
      <w:r w:rsidRPr="00C450B9">
        <w:rPr>
          <w:lang w:val="en-US"/>
        </w:rPr>
        <w:t xml:space="preserve"> </w:t>
      </w:r>
      <w:proofErr w:type="spellStart"/>
      <w:r w:rsidRPr="00C450B9">
        <w:rPr>
          <w:lang w:val="en-US"/>
        </w:rPr>
        <w:t>мощность</w:t>
      </w:r>
      <w:proofErr w:type="spellEnd"/>
      <w:r w:rsidRPr="00C450B9">
        <w:rPr>
          <w:lang w:val="en-US"/>
        </w:rPr>
        <w:t xml:space="preserve">, </w:t>
      </w:r>
      <w:proofErr w:type="spellStart"/>
      <w:r w:rsidRPr="00C450B9">
        <w:rPr>
          <w:lang w:val="en-US"/>
        </w:rPr>
        <w:t>таймер</w:t>
      </w:r>
      <w:proofErr w:type="spellEnd"/>
      <w:r w:rsidRPr="00C450B9">
        <w:rPr>
          <w:lang w:val="en-US"/>
        </w:rPr>
        <w:t>.</w:t>
      </w:r>
    </w:p>
    <w:p w:rsidR="00FD5F4F" w:rsidRPr="00FD5F4F" w:rsidRDefault="00FD5F4F" w:rsidP="00FD5F4F">
      <w:pPr>
        <w:pStyle w:val="Bezodstpw"/>
        <w:tabs>
          <w:tab w:val="left" w:pos="5529"/>
        </w:tabs>
        <w:rPr>
          <w:lang w:val="en-US"/>
        </w:rPr>
      </w:pPr>
      <w:r w:rsidRPr="00FD5F4F">
        <w:rPr>
          <w:lang w:val="en-US"/>
        </w:rPr>
        <w:t xml:space="preserve">• 4 </w:t>
      </w:r>
      <w:proofErr w:type="spellStart"/>
      <w:r w:rsidRPr="00FD5F4F">
        <w:rPr>
          <w:lang w:val="en-US"/>
        </w:rPr>
        <w:t>специально</w:t>
      </w:r>
      <w:proofErr w:type="spellEnd"/>
      <w:r w:rsidRPr="00FD5F4F">
        <w:rPr>
          <w:lang w:val="en-US"/>
        </w:rPr>
        <w:t xml:space="preserve"> </w:t>
      </w:r>
      <w:proofErr w:type="spellStart"/>
      <w:r w:rsidRPr="00FD5F4F">
        <w:rPr>
          <w:lang w:val="en-US"/>
        </w:rPr>
        <w:t>разработанных</w:t>
      </w:r>
      <w:proofErr w:type="spellEnd"/>
      <w:r w:rsidRPr="00FD5F4F">
        <w:rPr>
          <w:lang w:val="en-US"/>
        </w:rPr>
        <w:t xml:space="preserve"> </w:t>
      </w:r>
      <w:proofErr w:type="spellStart"/>
      <w:r w:rsidRPr="00FD5F4F">
        <w:rPr>
          <w:lang w:val="en-US"/>
        </w:rPr>
        <w:t>функций</w:t>
      </w:r>
      <w:proofErr w:type="spellEnd"/>
      <w:r w:rsidRPr="00FD5F4F">
        <w:rPr>
          <w:lang w:val="en-US"/>
        </w:rPr>
        <w:t xml:space="preserve"> </w:t>
      </w:r>
      <w:proofErr w:type="spellStart"/>
      <w:r w:rsidRPr="00FD5F4F">
        <w:rPr>
          <w:lang w:val="en-US"/>
        </w:rPr>
        <w:t>приготовления</w:t>
      </w:r>
      <w:proofErr w:type="spellEnd"/>
      <w:r w:rsidRPr="00FD5F4F">
        <w:rPr>
          <w:lang w:val="en-US"/>
        </w:rPr>
        <w:t xml:space="preserve"> </w:t>
      </w:r>
      <w:proofErr w:type="spellStart"/>
      <w:r w:rsidRPr="00FD5F4F">
        <w:rPr>
          <w:lang w:val="en-US"/>
        </w:rPr>
        <w:t>блюд</w:t>
      </w:r>
      <w:proofErr w:type="spellEnd"/>
      <w:r w:rsidRPr="00FD5F4F">
        <w:rPr>
          <w:lang w:val="en-US"/>
        </w:rPr>
        <w:t xml:space="preserve">: </w:t>
      </w:r>
      <w:proofErr w:type="spellStart"/>
      <w:r w:rsidRPr="00FD5F4F">
        <w:rPr>
          <w:lang w:val="en-US"/>
        </w:rPr>
        <w:t>жарка</w:t>
      </w:r>
      <w:proofErr w:type="spellEnd"/>
      <w:r w:rsidRPr="00FD5F4F">
        <w:rPr>
          <w:lang w:val="en-US"/>
        </w:rPr>
        <w:t xml:space="preserve"> / </w:t>
      </w:r>
      <w:proofErr w:type="spellStart"/>
      <w:r w:rsidRPr="00FD5F4F">
        <w:rPr>
          <w:lang w:val="en-US"/>
        </w:rPr>
        <w:t>варка</w:t>
      </w:r>
      <w:proofErr w:type="spellEnd"/>
      <w:r w:rsidRPr="00FD5F4F">
        <w:rPr>
          <w:lang w:val="en-US"/>
        </w:rPr>
        <w:t xml:space="preserve"> / </w:t>
      </w:r>
      <w:proofErr w:type="spellStart"/>
      <w:r w:rsidRPr="00FD5F4F">
        <w:rPr>
          <w:lang w:val="en-US"/>
        </w:rPr>
        <w:t>тушение</w:t>
      </w:r>
      <w:proofErr w:type="spellEnd"/>
      <w:r w:rsidRPr="00FD5F4F">
        <w:rPr>
          <w:lang w:val="en-US"/>
        </w:rPr>
        <w:t xml:space="preserve"> / </w:t>
      </w:r>
      <w:proofErr w:type="spellStart"/>
      <w:r w:rsidRPr="00FD5F4F">
        <w:rPr>
          <w:lang w:val="en-US"/>
        </w:rPr>
        <w:t>подогрев</w:t>
      </w:r>
      <w:proofErr w:type="spellEnd"/>
      <w:r w:rsidRPr="00FD5F4F">
        <w:rPr>
          <w:lang w:val="en-US"/>
        </w:rPr>
        <w:t>.</w:t>
      </w:r>
    </w:p>
    <w:p w:rsidR="00FE24DD" w:rsidRPr="00FD5F4F" w:rsidRDefault="00FD5F4F" w:rsidP="00FD5F4F">
      <w:pPr>
        <w:pStyle w:val="Bezodstpw"/>
        <w:tabs>
          <w:tab w:val="left" w:pos="5529"/>
        </w:tabs>
        <w:rPr>
          <w:lang w:val="en-US"/>
        </w:rPr>
      </w:pPr>
      <w:r w:rsidRPr="00FD5F4F">
        <w:rPr>
          <w:lang w:val="en-US"/>
        </w:rPr>
        <w:t xml:space="preserve">• 3-часовой </w:t>
      </w:r>
      <w:proofErr w:type="spellStart"/>
      <w:r w:rsidRPr="00FD5F4F">
        <w:rPr>
          <w:lang w:val="en-US"/>
        </w:rPr>
        <w:t>таймер</w:t>
      </w:r>
      <w:proofErr w:type="spellEnd"/>
      <w:r w:rsidRPr="00FD5F4F">
        <w:rPr>
          <w:lang w:val="en-US"/>
        </w:rPr>
        <w:t xml:space="preserve"> </w:t>
      </w:r>
      <w:proofErr w:type="spellStart"/>
      <w:r w:rsidRPr="00FD5F4F">
        <w:rPr>
          <w:lang w:val="en-US"/>
        </w:rPr>
        <w:t>для</w:t>
      </w:r>
      <w:proofErr w:type="spellEnd"/>
      <w:r w:rsidRPr="00FD5F4F">
        <w:rPr>
          <w:lang w:val="en-US"/>
        </w:rPr>
        <w:t xml:space="preserve"> </w:t>
      </w:r>
      <w:proofErr w:type="spellStart"/>
      <w:r w:rsidRPr="00FD5F4F">
        <w:rPr>
          <w:lang w:val="en-US"/>
        </w:rPr>
        <w:t>варки</w:t>
      </w:r>
      <w:proofErr w:type="spellEnd"/>
      <w:r w:rsidRPr="00FD5F4F">
        <w:rPr>
          <w:lang w:val="en-US"/>
        </w:rPr>
        <w:t xml:space="preserve"> и </w:t>
      </w:r>
      <w:proofErr w:type="spellStart"/>
      <w:r w:rsidRPr="00FD5F4F">
        <w:rPr>
          <w:lang w:val="en-US"/>
        </w:rPr>
        <w:t>жарки</w:t>
      </w:r>
      <w:proofErr w:type="spellEnd"/>
      <w:r w:rsidRPr="00FD5F4F">
        <w:rPr>
          <w:lang w:val="en-US"/>
        </w:rPr>
        <w:t xml:space="preserve">; 24-часовой </w:t>
      </w:r>
      <w:proofErr w:type="spellStart"/>
      <w:r w:rsidRPr="00FD5F4F">
        <w:rPr>
          <w:lang w:val="en-US"/>
        </w:rPr>
        <w:t>программный</w:t>
      </w:r>
      <w:proofErr w:type="spellEnd"/>
      <w:r w:rsidRPr="00FD5F4F">
        <w:rPr>
          <w:lang w:val="en-US"/>
        </w:rPr>
        <w:t xml:space="preserve"> </w:t>
      </w:r>
      <w:proofErr w:type="spellStart"/>
      <w:r w:rsidRPr="00FD5F4F">
        <w:rPr>
          <w:lang w:val="en-US"/>
        </w:rPr>
        <w:t>модуль</w:t>
      </w:r>
      <w:proofErr w:type="spellEnd"/>
      <w:r w:rsidRPr="00FD5F4F">
        <w:rPr>
          <w:lang w:val="en-US"/>
        </w:rPr>
        <w:t xml:space="preserve"> </w:t>
      </w:r>
      <w:proofErr w:type="spellStart"/>
      <w:r w:rsidRPr="00FD5F4F">
        <w:rPr>
          <w:lang w:val="en-US"/>
        </w:rPr>
        <w:t>для</w:t>
      </w:r>
      <w:proofErr w:type="spellEnd"/>
      <w:r w:rsidRPr="00FD5F4F">
        <w:rPr>
          <w:lang w:val="en-US"/>
        </w:rPr>
        <w:t xml:space="preserve"> </w:t>
      </w:r>
      <w:proofErr w:type="spellStart"/>
      <w:r w:rsidRPr="00FD5F4F">
        <w:rPr>
          <w:lang w:val="en-US"/>
        </w:rPr>
        <w:t>тушения</w:t>
      </w:r>
      <w:proofErr w:type="spellEnd"/>
      <w:r w:rsidRPr="00FD5F4F">
        <w:rPr>
          <w:lang w:val="en-US"/>
        </w:rPr>
        <w:t xml:space="preserve"> и </w:t>
      </w:r>
      <w:proofErr w:type="spellStart"/>
      <w:r w:rsidRPr="00FD5F4F">
        <w:rPr>
          <w:lang w:val="en-US"/>
        </w:rPr>
        <w:t>подогрева</w:t>
      </w:r>
      <w:proofErr w:type="spellEnd"/>
      <w:r w:rsidRPr="00FD5F4F">
        <w:rPr>
          <w:lang w:val="en-US"/>
        </w:rPr>
        <w:t>.</w:t>
      </w:r>
    </w:p>
    <w:p w:rsidR="00FD5F4F" w:rsidRDefault="00FD5F4F" w:rsidP="00FD5F4F">
      <w:pPr>
        <w:pStyle w:val="Bezodstpw"/>
        <w:tabs>
          <w:tab w:val="left" w:pos="5529"/>
        </w:tabs>
        <w:rPr>
          <w:b/>
          <w:lang w:val="en-US"/>
        </w:rPr>
      </w:pPr>
    </w:p>
    <w:p w:rsidR="00FD5F4F" w:rsidRDefault="00FD5F4F" w:rsidP="00FD5F4F">
      <w:pPr>
        <w:pStyle w:val="Bezodstpw"/>
        <w:tabs>
          <w:tab w:val="left" w:pos="5529"/>
        </w:tabs>
        <w:rPr>
          <w:b/>
          <w:lang w:val="en-US"/>
        </w:rPr>
      </w:pPr>
    </w:p>
    <w:p w:rsidR="00FD5F4F" w:rsidRPr="00FE24DD" w:rsidRDefault="00FD5F4F" w:rsidP="00FD5F4F">
      <w:pPr>
        <w:pStyle w:val="Bezodstpw"/>
        <w:tabs>
          <w:tab w:val="left" w:pos="5529"/>
        </w:tabs>
        <w:rPr>
          <w:b/>
          <w:lang w:val="en-US"/>
        </w:rPr>
      </w:pPr>
    </w:p>
    <w:p w:rsidR="00106F9A" w:rsidRPr="00A63218" w:rsidRDefault="00126444" w:rsidP="00106F9A">
      <w:pPr>
        <w:pStyle w:val="Bezodstpw"/>
        <w:tabs>
          <w:tab w:val="left" w:pos="5529"/>
        </w:tabs>
        <w:rPr>
          <w:b/>
          <w:lang w:val="en-US"/>
        </w:rPr>
      </w:pPr>
      <w:r w:rsidRPr="00A63218">
        <w:rPr>
          <w:b/>
          <w:lang w:val="en-US"/>
        </w:rPr>
        <w:t>GENERAL SAFETY INSTRUCTIONS</w:t>
      </w:r>
    </w:p>
    <w:p w:rsidR="00B10FBC" w:rsidRDefault="00B10FBC" w:rsidP="00106F9A">
      <w:pPr>
        <w:pStyle w:val="Bezodstpw"/>
        <w:rPr>
          <w:lang w:val="en-US"/>
        </w:rPr>
      </w:pPr>
    </w:p>
    <w:p w:rsidR="007C03FD" w:rsidRDefault="007C03FD" w:rsidP="00106F9A">
      <w:pPr>
        <w:pStyle w:val="Bezodstpw"/>
        <w:rPr>
          <w:lang w:val="en-US"/>
        </w:rPr>
      </w:pPr>
      <w:r w:rsidRPr="007C03FD">
        <w:rPr>
          <w:highlight w:val="yellow"/>
          <w:lang w:val="en-US"/>
        </w:rPr>
        <w:t xml:space="preserve">• </w:t>
      </w:r>
      <w:r w:rsidR="0060338C">
        <w:rPr>
          <w:highlight w:val="yellow"/>
          <w:lang w:val="en-US"/>
        </w:rPr>
        <w:t>D</w:t>
      </w:r>
      <w:r w:rsidR="0060338C">
        <w:rPr>
          <w:rFonts w:hint="eastAsia"/>
          <w:highlight w:val="yellow"/>
          <w:lang w:val="en-US"/>
        </w:rPr>
        <w:t>o</w:t>
      </w:r>
      <w:r w:rsidRPr="00533D6C">
        <w:rPr>
          <w:highlight w:val="yellow"/>
          <w:lang w:val="en-US"/>
        </w:rPr>
        <w:t xml:space="preserve"> NOT plug the device to </w:t>
      </w:r>
      <w:r w:rsidR="00EB24E7" w:rsidRPr="00533D6C">
        <w:rPr>
          <w:highlight w:val="yellow"/>
          <w:lang w:val="en-US"/>
        </w:rPr>
        <w:t>power strip</w:t>
      </w:r>
      <w:r w:rsidRPr="00533D6C">
        <w:rPr>
          <w:highlight w:val="yellow"/>
          <w:lang w:val="en-US"/>
        </w:rPr>
        <w:t xml:space="preserve">. </w:t>
      </w:r>
      <w:r w:rsidR="00533D6C" w:rsidRPr="00533D6C">
        <w:rPr>
          <w:rFonts w:hint="eastAsia"/>
          <w:highlight w:val="yellow"/>
          <w:lang w:val="en-US"/>
        </w:rPr>
        <w:t xml:space="preserve">The highest power </w:t>
      </w:r>
      <w:r w:rsidR="00533D6C" w:rsidRPr="00533D6C">
        <w:rPr>
          <w:highlight w:val="yellow"/>
          <w:lang w:val="en-US"/>
        </w:rPr>
        <w:t>consumption</w:t>
      </w:r>
      <w:r w:rsidR="00533D6C" w:rsidRPr="00533D6C">
        <w:rPr>
          <w:rFonts w:hint="eastAsia"/>
          <w:highlight w:val="yellow"/>
          <w:lang w:val="en-US"/>
        </w:rPr>
        <w:t xml:space="preserve"> of this device is 4000 Watt. But normal power strip can support maximum 3600 Watt. The wire of power strip could be too hot and </w:t>
      </w:r>
      <w:r w:rsidR="0060338C">
        <w:rPr>
          <w:rFonts w:hint="eastAsia"/>
          <w:highlight w:val="yellow"/>
          <w:lang w:val="en-US"/>
        </w:rPr>
        <w:t xml:space="preserve">could </w:t>
      </w:r>
      <w:r w:rsidR="00533D6C" w:rsidRPr="00533D6C">
        <w:rPr>
          <w:rFonts w:hint="eastAsia"/>
          <w:highlight w:val="yellow"/>
          <w:lang w:val="en-US"/>
        </w:rPr>
        <w:t xml:space="preserve">get melted when plug with this device. </w:t>
      </w:r>
      <w:r w:rsidR="00151852">
        <w:rPr>
          <w:rFonts w:hint="eastAsia"/>
          <w:highlight w:val="yellow"/>
          <w:lang w:val="en-US"/>
        </w:rPr>
        <w:t>So p</w:t>
      </w:r>
      <w:r w:rsidR="00533D6C" w:rsidRPr="00533D6C">
        <w:rPr>
          <w:rFonts w:hint="eastAsia"/>
          <w:highlight w:val="yellow"/>
          <w:lang w:val="en-US"/>
        </w:rPr>
        <w:t>lug this device only to the socket from you</w:t>
      </w:r>
      <w:r w:rsidR="0060338C">
        <w:rPr>
          <w:rFonts w:hint="eastAsia"/>
          <w:highlight w:val="yellow"/>
          <w:lang w:val="en-US"/>
        </w:rPr>
        <w:t xml:space="preserve">r home. The socket was built in </w:t>
      </w:r>
      <w:r w:rsidR="00533D6C" w:rsidRPr="00533D6C">
        <w:rPr>
          <w:rFonts w:hint="eastAsia"/>
          <w:highlight w:val="yellow"/>
          <w:lang w:val="en-US"/>
        </w:rPr>
        <w:t>the wall can support higher power consumption.</w:t>
      </w:r>
      <w:r w:rsidR="00533D6C">
        <w:rPr>
          <w:rFonts w:hint="eastAsia"/>
          <w:lang w:val="en-US"/>
        </w:rPr>
        <w:t xml:space="preserve"> </w:t>
      </w:r>
    </w:p>
    <w:p w:rsidR="00533D6C" w:rsidRDefault="00533D6C" w:rsidP="00106F9A">
      <w:pPr>
        <w:pStyle w:val="Bezodstpw"/>
        <w:rPr>
          <w:rFonts w:hint="eastAsia"/>
          <w:lang w:val="en-US"/>
        </w:rPr>
      </w:pPr>
    </w:p>
    <w:p w:rsidR="00DC316C" w:rsidRPr="00633213" w:rsidRDefault="00DC316C" w:rsidP="00DC316C">
      <w:pPr>
        <w:pStyle w:val="Bezodstpw"/>
        <w:rPr>
          <w:rFonts w:cstheme="minorHAnsi"/>
          <w:szCs w:val="24"/>
        </w:rPr>
      </w:pPr>
    </w:p>
    <w:p w:rsidR="00DC316C" w:rsidRPr="00DC316C" w:rsidRDefault="00DC316C" w:rsidP="00DC316C">
      <w:pPr>
        <w:pStyle w:val="Bezodstpw"/>
        <w:numPr>
          <w:ilvl w:val="0"/>
          <w:numId w:val="11"/>
        </w:numPr>
        <w:ind w:left="360"/>
        <w:rPr>
          <w:rFonts w:cstheme="minorHAnsi" w:hint="eastAsia"/>
          <w:szCs w:val="24"/>
        </w:rPr>
      </w:pPr>
      <w:r>
        <w:rPr>
          <w:rFonts w:cstheme="minorHAnsi"/>
        </w:rPr>
        <w:t xml:space="preserve">Płyty nie należy </w:t>
      </w:r>
      <w:r w:rsidRPr="00633213">
        <w:rPr>
          <w:rFonts w:cstheme="minorHAnsi"/>
        </w:rPr>
        <w:t xml:space="preserve">podłączać do listwy zasilającej. Największy pobór mocy </w:t>
      </w:r>
      <w:r>
        <w:rPr>
          <w:rFonts w:cstheme="minorHAnsi"/>
        </w:rPr>
        <w:t>tego urządzenia wynosi 4000 W a s</w:t>
      </w:r>
      <w:r w:rsidRPr="00633213">
        <w:rPr>
          <w:rFonts w:cstheme="minorHAnsi"/>
        </w:rPr>
        <w:t>tandardowo do listy zasilającej można podłączyć urządzania o m</w:t>
      </w:r>
      <w:r>
        <w:rPr>
          <w:rFonts w:cstheme="minorHAnsi"/>
        </w:rPr>
        <w:t>aksymalnym poborze 3600 W. Zatem p</w:t>
      </w:r>
      <w:r w:rsidRPr="00633213">
        <w:rPr>
          <w:rFonts w:cstheme="minorHAnsi"/>
        </w:rPr>
        <w:t xml:space="preserve">o podłączeniu </w:t>
      </w:r>
      <w:r>
        <w:rPr>
          <w:rFonts w:cstheme="minorHAnsi"/>
        </w:rPr>
        <w:t xml:space="preserve">płyty do </w:t>
      </w:r>
      <w:r w:rsidRPr="00633213">
        <w:rPr>
          <w:rFonts w:cstheme="minorHAnsi"/>
        </w:rPr>
        <w:t xml:space="preserve">listwy zasilającej przewód może się nadmiernie rozgrzać i stopić. </w:t>
      </w:r>
      <w:r>
        <w:rPr>
          <w:rFonts w:cstheme="minorHAnsi"/>
        </w:rPr>
        <w:t>Płytę</w:t>
      </w:r>
      <w:r w:rsidRPr="00633213">
        <w:rPr>
          <w:rFonts w:cstheme="minorHAnsi"/>
        </w:rPr>
        <w:t xml:space="preserve"> </w:t>
      </w:r>
      <w:r w:rsidRPr="00633213">
        <w:rPr>
          <w:rFonts w:cstheme="minorHAnsi"/>
        </w:rPr>
        <w:lastRenderedPageBreak/>
        <w:t xml:space="preserve">należy podłączać wyłącznie do gniazda elektrycznego w ścianie, które może obsługiwać urządzenia o większym zużyciu energii. </w:t>
      </w:r>
    </w:p>
    <w:p w:rsidR="00DC316C" w:rsidRDefault="00DC316C" w:rsidP="00DC316C">
      <w:pPr>
        <w:pStyle w:val="Bezodstpw"/>
        <w:rPr>
          <w:rFonts w:cstheme="minorHAnsi" w:hint="eastAsia"/>
        </w:rPr>
      </w:pPr>
    </w:p>
    <w:p w:rsidR="00F72A44" w:rsidRPr="00D43F77" w:rsidRDefault="00F72A44" w:rsidP="00F72A44">
      <w:pPr>
        <w:pStyle w:val="Bezodstpw"/>
        <w:numPr>
          <w:ilvl w:val="0"/>
          <w:numId w:val="11"/>
        </w:numPr>
        <w:ind w:left="360"/>
        <w:rPr>
          <w:rFonts w:cstheme="minorHAnsi" w:hint="eastAsia"/>
          <w:szCs w:val="24"/>
          <w:lang w:val="cs-CZ"/>
        </w:rPr>
      </w:pPr>
      <w:r>
        <w:rPr>
          <w:rFonts w:cstheme="minorHAnsi"/>
          <w:lang w:val="cs-CZ"/>
        </w:rPr>
        <w:t>Varnou desku nepřipojujte</w:t>
      </w:r>
      <w:r w:rsidRPr="00D877BF">
        <w:rPr>
          <w:rFonts w:cstheme="minorHAnsi"/>
          <w:lang w:val="cs-CZ"/>
        </w:rPr>
        <w:t xml:space="preserve"> do </w:t>
      </w:r>
      <w:r>
        <w:rPr>
          <w:rFonts w:cstheme="minorHAnsi"/>
          <w:lang w:val="cs-CZ"/>
        </w:rPr>
        <w:t>prodlužovačky</w:t>
      </w:r>
      <w:r w:rsidRPr="00D877BF">
        <w:rPr>
          <w:rFonts w:cstheme="minorHAnsi"/>
          <w:lang w:val="cs-CZ"/>
        </w:rPr>
        <w:t xml:space="preserve">. </w:t>
      </w:r>
      <w:r>
        <w:rPr>
          <w:rFonts w:cstheme="minorHAnsi"/>
          <w:lang w:val="cs-CZ"/>
        </w:rPr>
        <w:t>Největší</w:t>
      </w:r>
      <w:r w:rsidRPr="00D877BF">
        <w:rPr>
          <w:rFonts w:cstheme="minorHAnsi"/>
          <w:lang w:val="cs-CZ"/>
        </w:rPr>
        <w:t xml:space="preserve"> </w:t>
      </w:r>
      <w:r>
        <w:rPr>
          <w:rFonts w:cstheme="minorHAnsi"/>
          <w:lang w:val="cs-CZ"/>
        </w:rPr>
        <w:t>příkon tohoto zařízení je</w:t>
      </w:r>
      <w:r w:rsidRPr="00D877BF">
        <w:rPr>
          <w:rFonts w:cstheme="minorHAnsi"/>
          <w:lang w:val="cs-CZ"/>
        </w:rPr>
        <w:t xml:space="preserve"> 4000 W a </w:t>
      </w:r>
      <w:r>
        <w:rPr>
          <w:rFonts w:cstheme="minorHAnsi"/>
          <w:lang w:val="cs-CZ"/>
        </w:rPr>
        <w:t>standardně je možné připojit do prodlužovaly spotřebič s maximálním příkonem</w:t>
      </w:r>
      <w:r w:rsidRPr="00D877BF">
        <w:rPr>
          <w:rFonts w:cstheme="minorHAnsi"/>
          <w:lang w:val="cs-CZ"/>
        </w:rPr>
        <w:t xml:space="preserve"> 3600 W. </w:t>
      </w:r>
      <w:r>
        <w:rPr>
          <w:rFonts w:cstheme="minorHAnsi"/>
          <w:lang w:val="cs-CZ"/>
        </w:rPr>
        <w:t>Tedy po připojení varné desky do prodlužovaly se vodič může nadměrně nahřát a roztopit se</w:t>
      </w:r>
      <w:r w:rsidRPr="00D877BF">
        <w:rPr>
          <w:rFonts w:cstheme="minorHAnsi"/>
          <w:lang w:val="cs-CZ"/>
        </w:rPr>
        <w:t xml:space="preserve">. </w:t>
      </w:r>
      <w:r>
        <w:rPr>
          <w:rFonts w:cstheme="minorHAnsi"/>
          <w:lang w:val="cs-CZ"/>
        </w:rPr>
        <w:t>Varnou desku připojujte výlučně do do elektrické zásuvky umístěné ve stěně, která může obsluhovat spotřebič s větší spotřebou energie.</w:t>
      </w:r>
      <w:r w:rsidRPr="00D877BF">
        <w:rPr>
          <w:rFonts w:cstheme="minorHAnsi"/>
          <w:lang w:val="cs-CZ"/>
        </w:rPr>
        <w:t xml:space="preserve"> </w:t>
      </w:r>
    </w:p>
    <w:p w:rsidR="00D43F77" w:rsidRPr="00D43F77" w:rsidRDefault="00D43F77" w:rsidP="00D43F77">
      <w:pPr>
        <w:pStyle w:val="Bezodstpw"/>
        <w:rPr>
          <w:rFonts w:eastAsiaTheme="majorEastAsia" w:cstheme="minorHAnsi"/>
          <w:szCs w:val="24"/>
          <w:lang w:val="cs-CZ"/>
        </w:rPr>
      </w:pPr>
    </w:p>
    <w:p w:rsidR="00D43F77" w:rsidRPr="00D43F77" w:rsidRDefault="00D43F77" w:rsidP="00D43F77">
      <w:pPr>
        <w:pStyle w:val="Bezodstpw"/>
        <w:numPr>
          <w:ilvl w:val="0"/>
          <w:numId w:val="11"/>
        </w:numPr>
        <w:ind w:left="360"/>
        <w:rPr>
          <w:rFonts w:eastAsiaTheme="majorEastAsia" w:cstheme="minorHAnsi"/>
          <w:szCs w:val="24"/>
          <w:lang w:val="de-DE"/>
        </w:rPr>
      </w:pPr>
      <w:r w:rsidRPr="00D43F77">
        <w:rPr>
          <w:rFonts w:eastAsiaTheme="majorEastAsia" w:cstheme="minorHAnsi"/>
          <w:lang w:val="de-DE"/>
        </w:rPr>
        <w:t xml:space="preserve">Die Platte darf an eine </w:t>
      </w:r>
      <w:r w:rsidRPr="00D43F77">
        <w:rPr>
          <w:rStyle w:val="Uwydatnienie"/>
          <w:rFonts w:eastAsiaTheme="majorEastAsia" w:cstheme="minorHAnsi"/>
          <w:bCs/>
          <w:i w:val="0"/>
          <w:shd w:val="clear" w:color="auto" w:fill="FFFFFF"/>
          <w:lang w:val="de-DE"/>
        </w:rPr>
        <w:t>Überspannungsschutzleiste nicht angeschlossen werden. Die Höchstleistung des Geräts beträgt</w:t>
      </w:r>
      <w:r w:rsidRPr="00D43F77">
        <w:rPr>
          <w:rStyle w:val="Uwydatnienie"/>
          <w:rFonts w:eastAsiaTheme="majorEastAsia" w:cstheme="minorHAnsi"/>
          <w:bCs/>
          <w:shd w:val="clear" w:color="auto" w:fill="FFFFFF"/>
          <w:lang w:val="de-DE"/>
        </w:rPr>
        <w:t xml:space="preserve"> </w:t>
      </w:r>
      <w:r w:rsidRPr="00D43F77">
        <w:rPr>
          <w:rFonts w:eastAsiaTheme="majorEastAsia" w:cstheme="minorHAnsi"/>
          <w:lang w:val="de-DE"/>
        </w:rPr>
        <w:t>4000 W und an eine</w:t>
      </w:r>
      <w:r w:rsidRPr="00D43F77">
        <w:rPr>
          <w:rFonts w:eastAsiaTheme="majorEastAsia" w:cstheme="minorHAnsi"/>
          <w:i/>
          <w:lang w:val="de-DE"/>
        </w:rPr>
        <w:t xml:space="preserve"> </w:t>
      </w:r>
      <w:r w:rsidRPr="00D43F77">
        <w:rPr>
          <w:rStyle w:val="Uwydatnienie"/>
          <w:rFonts w:eastAsiaTheme="majorEastAsia" w:cstheme="minorHAnsi"/>
          <w:bCs/>
          <w:i w:val="0"/>
          <w:shd w:val="clear" w:color="auto" w:fill="FFFFFF"/>
          <w:lang w:val="de-DE"/>
        </w:rPr>
        <w:t>Überspannungsschutzleiste</w:t>
      </w:r>
      <w:r w:rsidRPr="00D43F77">
        <w:rPr>
          <w:rFonts w:eastAsiaTheme="majorEastAsia" w:cstheme="minorHAnsi"/>
          <w:lang w:val="de-DE"/>
        </w:rPr>
        <w:t xml:space="preserve"> darf standardmäßig ein Gerät mit einem maximalen Strombedarf von 3600 W angeschlossen werden. Das Anschließen an eine</w:t>
      </w:r>
      <w:r w:rsidRPr="00D43F77">
        <w:rPr>
          <w:rFonts w:eastAsiaTheme="majorEastAsia" w:cstheme="minorHAnsi"/>
          <w:i/>
          <w:lang w:val="de-DE"/>
        </w:rPr>
        <w:t xml:space="preserve"> </w:t>
      </w:r>
      <w:r w:rsidRPr="00D43F77">
        <w:rPr>
          <w:rStyle w:val="Uwydatnienie"/>
          <w:rFonts w:eastAsiaTheme="majorEastAsia" w:cstheme="minorHAnsi"/>
          <w:bCs/>
          <w:i w:val="0"/>
          <w:shd w:val="clear" w:color="auto" w:fill="FFFFFF"/>
          <w:lang w:val="de-DE"/>
        </w:rPr>
        <w:t>Überspannungsschutzleiste kann zu einer übermäßigen Erhitzung und zum Schmelzen des Kabels  führen</w:t>
      </w:r>
      <w:r w:rsidRPr="00D43F77">
        <w:rPr>
          <w:rFonts w:eastAsiaTheme="majorEastAsia" w:cstheme="minorHAnsi"/>
          <w:i/>
          <w:lang w:val="de-DE"/>
        </w:rPr>
        <w:t xml:space="preserve">. </w:t>
      </w:r>
      <w:r w:rsidRPr="00D43F77">
        <w:rPr>
          <w:rFonts w:eastAsiaTheme="majorEastAsia" w:cstheme="minorHAnsi"/>
          <w:lang w:val="de-DE"/>
        </w:rPr>
        <w:t xml:space="preserve">Die Platte ist ausschließlich an eine Wandsteckdose anzuschließen, die für die Versorgung von Geräten mit einem höheren Strombedarf ausgelegt ist. </w:t>
      </w:r>
    </w:p>
    <w:p w:rsidR="00DC316C" w:rsidRPr="00D43F77" w:rsidRDefault="00DC316C" w:rsidP="00DC316C">
      <w:pPr>
        <w:pStyle w:val="Bezodstpw"/>
        <w:rPr>
          <w:rFonts w:cstheme="minorHAnsi"/>
          <w:szCs w:val="24"/>
          <w:lang w:val="de-DE"/>
        </w:rPr>
      </w:pPr>
    </w:p>
    <w:p w:rsidR="00D92DFC" w:rsidRPr="00633213" w:rsidRDefault="00D92DFC" w:rsidP="00D92DFC">
      <w:pPr>
        <w:pStyle w:val="Bezodstpw"/>
        <w:numPr>
          <w:ilvl w:val="0"/>
          <w:numId w:val="11"/>
        </w:numPr>
        <w:ind w:left="360"/>
        <w:rPr>
          <w:rFonts w:cstheme="minorHAnsi"/>
          <w:szCs w:val="24"/>
        </w:rPr>
      </w:pPr>
      <w:bookmarkStart w:id="0" w:name="_GoBack"/>
      <w:bookmarkEnd w:id="0"/>
      <w:proofErr w:type="spellStart"/>
      <w:r>
        <w:t>Плиту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подключать</w:t>
      </w:r>
      <w:proofErr w:type="spellEnd"/>
      <w:r>
        <w:t xml:space="preserve"> к </w:t>
      </w:r>
      <w:proofErr w:type="spellStart"/>
      <w:r>
        <w:t>удлинителю</w:t>
      </w:r>
      <w:proofErr w:type="spellEnd"/>
      <w:r>
        <w:t xml:space="preserve">. </w:t>
      </w:r>
      <w:proofErr w:type="spellStart"/>
      <w:r>
        <w:t>Максимальная</w:t>
      </w:r>
      <w:proofErr w:type="spellEnd"/>
      <w:r>
        <w:t xml:space="preserve"> </w:t>
      </w:r>
      <w:proofErr w:type="spellStart"/>
      <w:r>
        <w:t>потребляемая</w:t>
      </w:r>
      <w:proofErr w:type="spellEnd"/>
      <w:r>
        <w:t xml:space="preserve"> </w:t>
      </w:r>
      <w:proofErr w:type="spellStart"/>
      <w:r>
        <w:t>мощность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 </w:t>
      </w:r>
      <w:proofErr w:type="spellStart"/>
      <w:r>
        <w:t>составляет</w:t>
      </w:r>
      <w:proofErr w:type="spellEnd"/>
      <w:r>
        <w:t xml:space="preserve"> 4000 </w:t>
      </w:r>
      <w:proofErr w:type="spellStart"/>
      <w:r>
        <w:t>Вт</w:t>
      </w:r>
      <w:proofErr w:type="spellEnd"/>
      <w:r>
        <w:t xml:space="preserve">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умолчанию</w:t>
      </w:r>
      <w:proofErr w:type="spellEnd"/>
      <w:r>
        <w:t xml:space="preserve"> к </w:t>
      </w:r>
      <w:proofErr w:type="spellStart"/>
      <w:r>
        <w:t>удлинителю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подключить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 с </w:t>
      </w:r>
      <w:proofErr w:type="spellStart"/>
      <w:r>
        <w:t>максимальной</w:t>
      </w:r>
      <w:proofErr w:type="spellEnd"/>
      <w:r>
        <w:t xml:space="preserve"> </w:t>
      </w:r>
      <w:proofErr w:type="spellStart"/>
      <w:r>
        <w:t>потребляемой</w:t>
      </w:r>
      <w:proofErr w:type="spellEnd"/>
      <w:r>
        <w:t xml:space="preserve"> </w:t>
      </w:r>
      <w:proofErr w:type="spellStart"/>
      <w:r>
        <w:t>мощностью</w:t>
      </w:r>
      <w:proofErr w:type="spellEnd"/>
      <w:r>
        <w:t xml:space="preserve"> 3600 </w:t>
      </w:r>
      <w:proofErr w:type="spellStart"/>
      <w:r>
        <w:t>Вт</w:t>
      </w:r>
      <w:proofErr w:type="spellEnd"/>
      <w:r>
        <w:t xml:space="preserve">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подключении</w:t>
      </w:r>
      <w:proofErr w:type="spellEnd"/>
      <w:r>
        <w:t xml:space="preserve"> </w:t>
      </w:r>
      <w:proofErr w:type="spellStart"/>
      <w:r>
        <w:t>плиты</w:t>
      </w:r>
      <w:proofErr w:type="spellEnd"/>
      <w:r>
        <w:t xml:space="preserve"> к </w:t>
      </w:r>
      <w:proofErr w:type="spellStart"/>
      <w:r>
        <w:t>удлинителю</w:t>
      </w:r>
      <w:proofErr w:type="spellEnd"/>
      <w:r>
        <w:t xml:space="preserve"> </w:t>
      </w:r>
      <w:proofErr w:type="spellStart"/>
      <w:r>
        <w:t>провод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перегреться</w:t>
      </w:r>
      <w:proofErr w:type="spellEnd"/>
      <w:r>
        <w:t xml:space="preserve"> и </w:t>
      </w:r>
      <w:proofErr w:type="spellStart"/>
      <w:r>
        <w:t>расплавиться</w:t>
      </w:r>
      <w:proofErr w:type="spellEnd"/>
      <w:r>
        <w:t xml:space="preserve">. </w:t>
      </w:r>
      <w:proofErr w:type="spellStart"/>
      <w:r>
        <w:t>Плиту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подключать</w:t>
      </w:r>
      <w:proofErr w:type="spellEnd"/>
      <w:r>
        <w:t xml:space="preserve"> </w:t>
      </w:r>
      <w:proofErr w:type="spellStart"/>
      <w:r>
        <w:t>исключительно</w:t>
      </w:r>
      <w:proofErr w:type="spellEnd"/>
      <w:r>
        <w:t xml:space="preserve"> к </w:t>
      </w:r>
      <w:proofErr w:type="spellStart"/>
      <w:r>
        <w:t>электрической</w:t>
      </w:r>
      <w:proofErr w:type="spellEnd"/>
      <w:r>
        <w:t xml:space="preserve"> </w:t>
      </w:r>
      <w:proofErr w:type="spellStart"/>
      <w:r>
        <w:t>розетке</w:t>
      </w:r>
      <w:proofErr w:type="spellEnd"/>
      <w:r>
        <w:t xml:space="preserve"> в </w:t>
      </w:r>
      <w:proofErr w:type="spellStart"/>
      <w:r>
        <w:t>стене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 с </w:t>
      </w:r>
      <w:proofErr w:type="spellStart"/>
      <w:r>
        <w:t>устройствами</w:t>
      </w:r>
      <w:proofErr w:type="spellEnd"/>
      <w:r>
        <w:t xml:space="preserve"> с </w:t>
      </w:r>
      <w:proofErr w:type="spellStart"/>
      <w:r>
        <w:t>высоким</w:t>
      </w:r>
      <w:proofErr w:type="spellEnd"/>
      <w:r>
        <w:t xml:space="preserve"> </w:t>
      </w:r>
      <w:proofErr w:type="spellStart"/>
      <w:r>
        <w:t>потреблением</w:t>
      </w:r>
      <w:proofErr w:type="spellEnd"/>
      <w:r>
        <w:t xml:space="preserve"> </w:t>
      </w:r>
      <w:proofErr w:type="spellStart"/>
      <w:r>
        <w:t>энергии</w:t>
      </w:r>
      <w:proofErr w:type="spellEnd"/>
      <w:r>
        <w:t xml:space="preserve">. </w:t>
      </w:r>
    </w:p>
    <w:p w:rsidR="00DC316C" w:rsidRPr="00D92DFC" w:rsidRDefault="00D92DFC" w:rsidP="00106F9A">
      <w:pPr>
        <w:pStyle w:val="Bezodstpw"/>
      </w:pPr>
      <w:r>
        <w:rPr>
          <w:rFonts w:hint="eastAsia"/>
        </w:rPr>
        <w:t xml:space="preserve"> </w:t>
      </w:r>
    </w:p>
    <w:p w:rsidR="009D6AF1" w:rsidRDefault="0088577C" w:rsidP="009D6AF1">
      <w:pPr>
        <w:pStyle w:val="Bezodstpw"/>
        <w:rPr>
          <w:lang w:val="en-US"/>
        </w:rPr>
      </w:pPr>
      <w:r w:rsidRPr="0088577C">
        <w:rPr>
          <w:highlight w:val="red"/>
          <w:lang w:val="en-US"/>
        </w:rPr>
        <w:t>CHANGE THE PICTURE ONLY</w:t>
      </w:r>
      <w:r>
        <w:rPr>
          <w:lang w:val="en-US"/>
        </w:rPr>
        <w:t xml:space="preserve"> </w:t>
      </w:r>
    </w:p>
    <w:p w:rsidR="00E27E25" w:rsidRDefault="00E27E25" w:rsidP="009D6AF1">
      <w:pPr>
        <w:pStyle w:val="Bezodstpw"/>
        <w:rPr>
          <w:lang w:val="en-US"/>
        </w:rPr>
      </w:pPr>
    </w:p>
    <w:p w:rsidR="00E27E25" w:rsidRPr="009D6AF1" w:rsidRDefault="00E27E25" w:rsidP="009D6AF1">
      <w:pPr>
        <w:pStyle w:val="Bezodstpw"/>
        <w:rPr>
          <w:lang w:val="en-US"/>
        </w:rPr>
      </w:pPr>
    </w:p>
    <w:p w:rsidR="0053349F" w:rsidRDefault="00A4386D" w:rsidP="00A4386D">
      <w:pPr>
        <w:pStyle w:val="Bezodstpw"/>
        <w:rPr>
          <w:lang w:val="en-US"/>
        </w:rPr>
      </w:pPr>
      <w:r>
        <w:rPr>
          <w:lang w:val="en-US"/>
        </w:rPr>
        <w:t>GIFT BOX</w:t>
      </w:r>
    </w:p>
    <w:p w:rsidR="00A4386D" w:rsidRDefault="00A4386D" w:rsidP="00A4386D">
      <w:pPr>
        <w:pStyle w:val="Bezodstpw"/>
        <w:rPr>
          <w:lang w:val="en-US"/>
        </w:rPr>
      </w:pPr>
    </w:p>
    <w:p w:rsidR="006E32E1" w:rsidRDefault="006E32E1" w:rsidP="00A4386D">
      <w:pPr>
        <w:pStyle w:val="Bezodstpw"/>
        <w:rPr>
          <w:lang w:val="en-US"/>
        </w:rPr>
      </w:pPr>
    </w:p>
    <w:p w:rsidR="006E32E1" w:rsidRDefault="00661FDC" w:rsidP="00A4386D">
      <w:pPr>
        <w:pStyle w:val="Bezodstpw"/>
        <w:rPr>
          <w:lang w:val="en-US"/>
        </w:rPr>
      </w:pPr>
      <w:r w:rsidRPr="00FD5187">
        <w:rPr>
          <w:highlight w:val="yellow"/>
          <w:lang w:val="en-US"/>
        </w:rPr>
        <w:t>2 BURNERS  (MAX 2000W + 2000W)</w:t>
      </w:r>
    </w:p>
    <w:p w:rsidR="00443830" w:rsidRDefault="00661FDC" w:rsidP="00A4386D">
      <w:pPr>
        <w:pStyle w:val="Bezodstpw"/>
        <w:rPr>
          <w:lang w:val="en-US"/>
        </w:rPr>
      </w:pPr>
      <w:r w:rsidRPr="00443830">
        <w:rPr>
          <w:lang w:val="en-US"/>
        </w:rPr>
        <w:t xml:space="preserve">8 LEVELS OF COOKING TEMPERATURE </w:t>
      </w:r>
      <w:r>
        <w:rPr>
          <w:lang w:val="en-US"/>
        </w:rPr>
        <w:t>(</w:t>
      </w:r>
      <w:r w:rsidRPr="00443830">
        <w:rPr>
          <w:lang w:val="en-US"/>
        </w:rPr>
        <w:t>80</w:t>
      </w:r>
      <w:r w:rsidRPr="00443830">
        <w:rPr>
          <w:rFonts w:hint="eastAsia"/>
          <w:lang w:val="en-US"/>
        </w:rPr>
        <w:t>℃</w:t>
      </w:r>
      <w:r>
        <w:rPr>
          <w:lang w:val="en-US"/>
        </w:rPr>
        <w:t>-</w:t>
      </w:r>
      <w:r w:rsidRPr="00443830">
        <w:rPr>
          <w:lang w:val="en-US"/>
        </w:rPr>
        <w:t xml:space="preserve"> 270</w:t>
      </w:r>
      <w:r w:rsidRPr="00443830">
        <w:rPr>
          <w:rFonts w:hint="eastAsia"/>
          <w:lang w:val="en-US"/>
        </w:rPr>
        <w:t>℃</w:t>
      </w:r>
      <w:r>
        <w:rPr>
          <w:lang w:val="en-US"/>
        </w:rPr>
        <w:t>)</w:t>
      </w:r>
    </w:p>
    <w:p w:rsidR="002273BB" w:rsidRDefault="00661FDC" w:rsidP="00A4386D">
      <w:pPr>
        <w:pStyle w:val="Bezodstpw"/>
        <w:rPr>
          <w:lang w:val="en-US"/>
        </w:rPr>
      </w:pPr>
      <w:r>
        <w:rPr>
          <w:lang w:val="en-US"/>
        </w:rPr>
        <w:t>EL</w:t>
      </w:r>
      <w:r w:rsidR="00A9089C">
        <w:rPr>
          <w:lang w:val="en-US"/>
        </w:rPr>
        <w:t>E</w:t>
      </w:r>
      <w:r>
        <w:rPr>
          <w:lang w:val="en-US"/>
        </w:rPr>
        <w:t>CTRICITY POWER, TEMPERATURE AND TIME DISPLAY</w:t>
      </w:r>
    </w:p>
    <w:p w:rsidR="002273BB" w:rsidRDefault="00661FDC" w:rsidP="00A4386D">
      <w:pPr>
        <w:pStyle w:val="Bezodstpw"/>
        <w:rPr>
          <w:lang w:val="en-US"/>
        </w:rPr>
      </w:pPr>
      <w:r w:rsidRPr="002273BB">
        <w:rPr>
          <w:lang w:val="en-US"/>
        </w:rPr>
        <w:t xml:space="preserve">8 LEVELS OF COOKING POWER STRENGTH </w:t>
      </w:r>
      <w:r>
        <w:rPr>
          <w:lang w:val="en-US"/>
        </w:rPr>
        <w:t xml:space="preserve"> (200 W -  2000W)</w:t>
      </w:r>
    </w:p>
    <w:p w:rsidR="00AA552E" w:rsidRDefault="00661FDC" w:rsidP="002273BB">
      <w:pPr>
        <w:pStyle w:val="Bezodstpw"/>
        <w:rPr>
          <w:lang w:val="en-US"/>
        </w:rPr>
      </w:pPr>
      <w:r>
        <w:rPr>
          <w:lang w:val="en-US"/>
        </w:rPr>
        <w:t>3 HOURS TIMER AND 24 HOURS PRESET</w:t>
      </w:r>
    </w:p>
    <w:p w:rsidR="00A9089C" w:rsidRDefault="0041497C" w:rsidP="002273BB">
      <w:pPr>
        <w:pStyle w:val="Bezodstpw"/>
        <w:rPr>
          <w:lang w:val="en-US"/>
        </w:rPr>
      </w:pPr>
      <w:r>
        <w:rPr>
          <w:lang w:val="en-US"/>
        </w:rPr>
        <w:t xml:space="preserve">2 </w:t>
      </w:r>
      <w:r w:rsidR="00A9089C">
        <w:rPr>
          <w:lang w:val="en-US"/>
        </w:rPr>
        <w:t>COOKING SURFACE</w:t>
      </w:r>
      <w:r>
        <w:rPr>
          <w:lang w:val="en-US"/>
        </w:rPr>
        <w:t>S</w:t>
      </w:r>
      <w:r w:rsidR="00A9089C">
        <w:rPr>
          <w:lang w:val="en-US"/>
        </w:rPr>
        <w:t xml:space="preserve">: POLISHED BLACK CRYSTAL GLASS </w:t>
      </w:r>
      <w:r w:rsidR="006A339E">
        <w:rPr>
          <w:lang w:val="en-US"/>
        </w:rPr>
        <w:t>28</w:t>
      </w:r>
      <w:r w:rsidR="00A9089C">
        <w:rPr>
          <w:lang w:val="en-US"/>
        </w:rPr>
        <w:t>0</w:t>
      </w:r>
      <w:r>
        <w:rPr>
          <w:lang w:val="en-US"/>
        </w:rPr>
        <w:t xml:space="preserve"> </w:t>
      </w:r>
      <w:r w:rsidR="00A9089C">
        <w:rPr>
          <w:lang w:val="en-US"/>
        </w:rPr>
        <w:t>* 280MM</w:t>
      </w:r>
      <w:r>
        <w:rPr>
          <w:lang w:val="en-US"/>
        </w:rPr>
        <w:t xml:space="preserve"> * 2 PIECES</w:t>
      </w:r>
    </w:p>
    <w:p w:rsidR="00AA552E" w:rsidRDefault="00661FDC" w:rsidP="002273BB">
      <w:pPr>
        <w:pStyle w:val="Bezodstpw"/>
        <w:rPr>
          <w:lang w:val="en-US"/>
        </w:rPr>
      </w:pPr>
      <w:r>
        <w:rPr>
          <w:lang w:val="en-US"/>
        </w:rPr>
        <w:t>DISPLAY 50% COOKING TIME SAVINGS AS COMPARED TO ELECTRICAL HOT PLATE</w:t>
      </w:r>
    </w:p>
    <w:p w:rsidR="002273BB" w:rsidRDefault="00661FDC" w:rsidP="002273BB">
      <w:pPr>
        <w:pStyle w:val="Bezodstpw"/>
        <w:rPr>
          <w:lang w:val="en-US"/>
        </w:rPr>
      </w:pPr>
      <w:r>
        <w:rPr>
          <w:lang w:val="en-US"/>
        </w:rPr>
        <w:t xml:space="preserve">4 SPECIAL DESIGNED COOKING FUNCTION: FRY/BOIL/STEW/HEAT-UP </w:t>
      </w:r>
    </w:p>
    <w:p w:rsidR="00443830" w:rsidRPr="0053349F" w:rsidRDefault="00443830" w:rsidP="00A4386D">
      <w:pPr>
        <w:pStyle w:val="Bezodstpw"/>
        <w:rPr>
          <w:lang w:val="en-US"/>
        </w:rPr>
      </w:pPr>
    </w:p>
    <w:p w:rsidR="0053349F" w:rsidRPr="0053349F" w:rsidRDefault="0053349F" w:rsidP="007B50E0">
      <w:pPr>
        <w:jc w:val="right"/>
        <w:rPr>
          <w:lang w:val="en-US"/>
        </w:rPr>
      </w:pPr>
    </w:p>
    <w:p w:rsidR="0053349F" w:rsidRPr="0053349F" w:rsidRDefault="00C36983" w:rsidP="0013198F">
      <w:pPr>
        <w:pStyle w:val="Bezodstpw"/>
        <w:rPr>
          <w:lang w:val="en-US"/>
        </w:rPr>
      </w:pPr>
      <w:r w:rsidRPr="00151852">
        <w:rPr>
          <w:rFonts w:hint="eastAsia"/>
          <w:highlight w:val="yellow"/>
          <w:lang w:val="en-US"/>
        </w:rPr>
        <w:t>Marketing words keep the same as EKH006</w:t>
      </w:r>
    </w:p>
    <w:sectPr w:rsidR="0053349F" w:rsidRPr="0053349F" w:rsidSect="00531EA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http://www.thedrawingwebsite.com/wp-content/uploads/2012/08/Caution-Symbol.jpg" style="width:290.2pt;height:275.45pt;visibility:visible;mso-wrap-style:square" o:bullet="t">
        <v:imagedata r:id="rId1" o:title="Caution-Symbol"/>
      </v:shape>
    </w:pict>
  </w:numPicBullet>
  <w:numPicBullet w:numPicBulletId="1">
    <w:pict>
      <v:shape id="_x0000_i1055" type="#_x0000_t75" alt="http://www.thedrawingwebsite.com/wp-content/uploads/2012/08/Caution-Symbol.jpg" style="width:16.35pt;height:15.8pt;visibility:visible;mso-wrap-style:square" o:bullet="t">
        <v:imagedata r:id="rId2" o:title="Caution-Symbol"/>
      </v:shape>
    </w:pict>
  </w:numPicBullet>
  <w:abstractNum w:abstractNumId="0">
    <w:nsid w:val="30FA3266"/>
    <w:multiLevelType w:val="hybridMultilevel"/>
    <w:tmpl w:val="70EC9D64"/>
    <w:lvl w:ilvl="0" w:tplc="756E5768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A782E2C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9DEE1FC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E5CC876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A978F946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BD78299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2C3C861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5CEF14C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A380F722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">
    <w:nsid w:val="3ECB25B0"/>
    <w:multiLevelType w:val="hybridMultilevel"/>
    <w:tmpl w:val="39DE5F34"/>
    <w:lvl w:ilvl="0" w:tplc="B99C4F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039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A3F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2C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21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0C5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3ED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4B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FA1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B4247BB"/>
    <w:multiLevelType w:val="hybridMultilevel"/>
    <w:tmpl w:val="19982440"/>
    <w:lvl w:ilvl="0" w:tplc="2C0E99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2B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0A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6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AC4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708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480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D2A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24F1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A354BBF"/>
    <w:multiLevelType w:val="hybridMultilevel"/>
    <w:tmpl w:val="43CC7486"/>
    <w:lvl w:ilvl="0" w:tplc="B85C3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A6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45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746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6F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CED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08F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A8C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BF0122F"/>
    <w:multiLevelType w:val="hybridMultilevel"/>
    <w:tmpl w:val="855A327E"/>
    <w:lvl w:ilvl="0" w:tplc="80104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A5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2E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8ED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02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24F3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704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6C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ED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E051374"/>
    <w:multiLevelType w:val="hybridMultilevel"/>
    <w:tmpl w:val="C1707FA6"/>
    <w:lvl w:ilvl="0" w:tplc="18CC928E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87EF9"/>
    <w:multiLevelType w:val="hybridMultilevel"/>
    <w:tmpl w:val="EDACA61A"/>
    <w:lvl w:ilvl="0" w:tplc="D4BCC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8C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BE0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A1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06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2AC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E4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6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8CF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457A6B"/>
    <w:multiLevelType w:val="hybridMultilevel"/>
    <w:tmpl w:val="65D88B94"/>
    <w:lvl w:ilvl="0" w:tplc="146231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9E1F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269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D20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08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4A8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61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E7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B67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2F14FCA"/>
    <w:multiLevelType w:val="hybridMultilevel"/>
    <w:tmpl w:val="7B7A5EFA"/>
    <w:lvl w:ilvl="0" w:tplc="0A1078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E70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263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649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80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6E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2E3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04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64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5C25635"/>
    <w:multiLevelType w:val="hybridMultilevel"/>
    <w:tmpl w:val="3B94FA0A"/>
    <w:lvl w:ilvl="0" w:tplc="8006F72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E528B"/>
    <w:multiLevelType w:val="hybridMultilevel"/>
    <w:tmpl w:val="E4A66DEC"/>
    <w:lvl w:ilvl="0" w:tplc="6B285B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6E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E29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C4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407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64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2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AA4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6F9A"/>
    <w:rsid w:val="00005F1F"/>
    <w:rsid w:val="0001273F"/>
    <w:rsid w:val="0001675F"/>
    <w:rsid w:val="00023BC3"/>
    <w:rsid w:val="00043C05"/>
    <w:rsid w:val="00051AA0"/>
    <w:rsid w:val="0006216F"/>
    <w:rsid w:val="00095853"/>
    <w:rsid w:val="000A1B62"/>
    <w:rsid w:val="000C7C73"/>
    <w:rsid w:val="000D5977"/>
    <w:rsid w:val="000E1374"/>
    <w:rsid w:val="000E240A"/>
    <w:rsid w:val="000F0131"/>
    <w:rsid w:val="00102344"/>
    <w:rsid w:val="001028F1"/>
    <w:rsid w:val="00103DAD"/>
    <w:rsid w:val="00106F9A"/>
    <w:rsid w:val="001238BC"/>
    <w:rsid w:val="00126444"/>
    <w:rsid w:val="0013198F"/>
    <w:rsid w:val="00137913"/>
    <w:rsid w:val="0014139C"/>
    <w:rsid w:val="00141DD7"/>
    <w:rsid w:val="001439EC"/>
    <w:rsid w:val="00151852"/>
    <w:rsid w:val="00161747"/>
    <w:rsid w:val="00163963"/>
    <w:rsid w:val="00165473"/>
    <w:rsid w:val="00166093"/>
    <w:rsid w:val="00177536"/>
    <w:rsid w:val="00182910"/>
    <w:rsid w:val="00197212"/>
    <w:rsid w:val="001A0EAC"/>
    <w:rsid w:val="001B48CB"/>
    <w:rsid w:val="001B556D"/>
    <w:rsid w:val="001E1194"/>
    <w:rsid w:val="002273BB"/>
    <w:rsid w:val="00250494"/>
    <w:rsid w:val="00261701"/>
    <w:rsid w:val="00280184"/>
    <w:rsid w:val="002B2AF9"/>
    <w:rsid w:val="002B3426"/>
    <w:rsid w:val="002B7DD3"/>
    <w:rsid w:val="002C3BC4"/>
    <w:rsid w:val="002D5F5A"/>
    <w:rsid w:val="002E6967"/>
    <w:rsid w:val="002F0BBF"/>
    <w:rsid w:val="002F29CC"/>
    <w:rsid w:val="002F76EF"/>
    <w:rsid w:val="00320F27"/>
    <w:rsid w:val="003309BF"/>
    <w:rsid w:val="00340CBC"/>
    <w:rsid w:val="00344E1F"/>
    <w:rsid w:val="003524D0"/>
    <w:rsid w:val="00357924"/>
    <w:rsid w:val="00360980"/>
    <w:rsid w:val="00370F5D"/>
    <w:rsid w:val="003A6EB6"/>
    <w:rsid w:val="003B6B96"/>
    <w:rsid w:val="003E3A7D"/>
    <w:rsid w:val="003F06DB"/>
    <w:rsid w:val="003F1E5C"/>
    <w:rsid w:val="003F6639"/>
    <w:rsid w:val="003F782B"/>
    <w:rsid w:val="00401481"/>
    <w:rsid w:val="0041497C"/>
    <w:rsid w:val="00432BC5"/>
    <w:rsid w:val="00443830"/>
    <w:rsid w:val="0045063E"/>
    <w:rsid w:val="00456307"/>
    <w:rsid w:val="0047655E"/>
    <w:rsid w:val="00476E7B"/>
    <w:rsid w:val="00483E73"/>
    <w:rsid w:val="004A2661"/>
    <w:rsid w:val="004A510E"/>
    <w:rsid w:val="004A69B6"/>
    <w:rsid w:val="004A7E5B"/>
    <w:rsid w:val="004E14B6"/>
    <w:rsid w:val="004F7E2A"/>
    <w:rsid w:val="00506D5A"/>
    <w:rsid w:val="00521325"/>
    <w:rsid w:val="005226F5"/>
    <w:rsid w:val="00526BF1"/>
    <w:rsid w:val="00531EA8"/>
    <w:rsid w:val="0053349F"/>
    <w:rsid w:val="00533D6C"/>
    <w:rsid w:val="00534013"/>
    <w:rsid w:val="00553879"/>
    <w:rsid w:val="00563D57"/>
    <w:rsid w:val="00565897"/>
    <w:rsid w:val="005819AB"/>
    <w:rsid w:val="005B5F70"/>
    <w:rsid w:val="005C0931"/>
    <w:rsid w:val="005D7A0B"/>
    <w:rsid w:val="005E6600"/>
    <w:rsid w:val="0060338C"/>
    <w:rsid w:val="006046AD"/>
    <w:rsid w:val="00623698"/>
    <w:rsid w:val="0062513A"/>
    <w:rsid w:val="00644D4F"/>
    <w:rsid w:val="00655BB1"/>
    <w:rsid w:val="006564E6"/>
    <w:rsid w:val="00661FDC"/>
    <w:rsid w:val="00687330"/>
    <w:rsid w:val="006A1D3B"/>
    <w:rsid w:val="006A339E"/>
    <w:rsid w:val="006E2CD2"/>
    <w:rsid w:val="006E32E1"/>
    <w:rsid w:val="006F5753"/>
    <w:rsid w:val="00702A1C"/>
    <w:rsid w:val="007053AC"/>
    <w:rsid w:val="007124DC"/>
    <w:rsid w:val="00726620"/>
    <w:rsid w:val="00731424"/>
    <w:rsid w:val="00745533"/>
    <w:rsid w:val="0075596D"/>
    <w:rsid w:val="00766F86"/>
    <w:rsid w:val="0077417C"/>
    <w:rsid w:val="0079628E"/>
    <w:rsid w:val="007B2F91"/>
    <w:rsid w:val="007B50E0"/>
    <w:rsid w:val="007C03FD"/>
    <w:rsid w:val="007C4983"/>
    <w:rsid w:val="007C72FE"/>
    <w:rsid w:val="007D144D"/>
    <w:rsid w:val="007D39B6"/>
    <w:rsid w:val="007D3BE2"/>
    <w:rsid w:val="007F4C33"/>
    <w:rsid w:val="00802C41"/>
    <w:rsid w:val="008369C3"/>
    <w:rsid w:val="008442D9"/>
    <w:rsid w:val="00864FA8"/>
    <w:rsid w:val="00880544"/>
    <w:rsid w:val="00882DFC"/>
    <w:rsid w:val="0088577C"/>
    <w:rsid w:val="008971A0"/>
    <w:rsid w:val="008A11DA"/>
    <w:rsid w:val="008B7C14"/>
    <w:rsid w:val="008F3787"/>
    <w:rsid w:val="00903F34"/>
    <w:rsid w:val="00921FD8"/>
    <w:rsid w:val="00922C3C"/>
    <w:rsid w:val="00945965"/>
    <w:rsid w:val="00954372"/>
    <w:rsid w:val="00991836"/>
    <w:rsid w:val="00994211"/>
    <w:rsid w:val="009A10B4"/>
    <w:rsid w:val="009B3C01"/>
    <w:rsid w:val="009D6AF1"/>
    <w:rsid w:val="009E2427"/>
    <w:rsid w:val="00A3535A"/>
    <w:rsid w:val="00A367E0"/>
    <w:rsid w:val="00A41C98"/>
    <w:rsid w:val="00A4386D"/>
    <w:rsid w:val="00A52D05"/>
    <w:rsid w:val="00A5532E"/>
    <w:rsid w:val="00A55AFA"/>
    <w:rsid w:val="00A63218"/>
    <w:rsid w:val="00A77A16"/>
    <w:rsid w:val="00A81AD5"/>
    <w:rsid w:val="00A9089C"/>
    <w:rsid w:val="00A91B31"/>
    <w:rsid w:val="00AA552E"/>
    <w:rsid w:val="00AC0005"/>
    <w:rsid w:val="00AD112D"/>
    <w:rsid w:val="00AD3360"/>
    <w:rsid w:val="00AF4853"/>
    <w:rsid w:val="00B10FBC"/>
    <w:rsid w:val="00B14DCC"/>
    <w:rsid w:val="00B31333"/>
    <w:rsid w:val="00B32E7C"/>
    <w:rsid w:val="00B5232A"/>
    <w:rsid w:val="00B5682E"/>
    <w:rsid w:val="00B61890"/>
    <w:rsid w:val="00B62BBE"/>
    <w:rsid w:val="00B75FD3"/>
    <w:rsid w:val="00BB003E"/>
    <w:rsid w:val="00BB7A96"/>
    <w:rsid w:val="00BC42DA"/>
    <w:rsid w:val="00BD0F9F"/>
    <w:rsid w:val="00BF2ACD"/>
    <w:rsid w:val="00C11B2B"/>
    <w:rsid w:val="00C27A9F"/>
    <w:rsid w:val="00C36983"/>
    <w:rsid w:val="00C450B9"/>
    <w:rsid w:val="00C50725"/>
    <w:rsid w:val="00C62DA6"/>
    <w:rsid w:val="00C72650"/>
    <w:rsid w:val="00C7577C"/>
    <w:rsid w:val="00C819C0"/>
    <w:rsid w:val="00C820C9"/>
    <w:rsid w:val="00C8539D"/>
    <w:rsid w:val="00C9012C"/>
    <w:rsid w:val="00C97E63"/>
    <w:rsid w:val="00CB4D27"/>
    <w:rsid w:val="00CF77AF"/>
    <w:rsid w:val="00D026B8"/>
    <w:rsid w:val="00D13D84"/>
    <w:rsid w:val="00D148CF"/>
    <w:rsid w:val="00D335BD"/>
    <w:rsid w:val="00D36F1F"/>
    <w:rsid w:val="00D43F77"/>
    <w:rsid w:val="00D44C12"/>
    <w:rsid w:val="00D57A6E"/>
    <w:rsid w:val="00D75978"/>
    <w:rsid w:val="00D83FCB"/>
    <w:rsid w:val="00D92DFC"/>
    <w:rsid w:val="00DC316C"/>
    <w:rsid w:val="00DC444D"/>
    <w:rsid w:val="00DD7A69"/>
    <w:rsid w:val="00E039AD"/>
    <w:rsid w:val="00E04089"/>
    <w:rsid w:val="00E21B18"/>
    <w:rsid w:val="00E22F02"/>
    <w:rsid w:val="00E27E25"/>
    <w:rsid w:val="00E342D6"/>
    <w:rsid w:val="00E37F22"/>
    <w:rsid w:val="00E50E59"/>
    <w:rsid w:val="00E62DD8"/>
    <w:rsid w:val="00E75059"/>
    <w:rsid w:val="00E857FD"/>
    <w:rsid w:val="00E914A5"/>
    <w:rsid w:val="00E9485B"/>
    <w:rsid w:val="00E97EC1"/>
    <w:rsid w:val="00EB24E7"/>
    <w:rsid w:val="00EB66DA"/>
    <w:rsid w:val="00EC5F3D"/>
    <w:rsid w:val="00EE07DA"/>
    <w:rsid w:val="00EE3427"/>
    <w:rsid w:val="00F00FD0"/>
    <w:rsid w:val="00F02A51"/>
    <w:rsid w:val="00F22CBF"/>
    <w:rsid w:val="00F25606"/>
    <w:rsid w:val="00F307B0"/>
    <w:rsid w:val="00F5505A"/>
    <w:rsid w:val="00F5533A"/>
    <w:rsid w:val="00F56E72"/>
    <w:rsid w:val="00F57F65"/>
    <w:rsid w:val="00F600D1"/>
    <w:rsid w:val="00F72A44"/>
    <w:rsid w:val="00F75E40"/>
    <w:rsid w:val="00F83625"/>
    <w:rsid w:val="00F8416D"/>
    <w:rsid w:val="00FA1D91"/>
    <w:rsid w:val="00FA2CB7"/>
    <w:rsid w:val="00FA6649"/>
    <w:rsid w:val="00FB22A7"/>
    <w:rsid w:val="00FD2D16"/>
    <w:rsid w:val="00FD5187"/>
    <w:rsid w:val="00FD5F4F"/>
    <w:rsid w:val="00FD5F8B"/>
    <w:rsid w:val="00FE24DD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6F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9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A1C"/>
    <w:pPr>
      <w:ind w:left="720"/>
      <w:contextualSpacing/>
    </w:pPr>
  </w:style>
  <w:style w:type="character" w:customStyle="1" w:styleId="hps">
    <w:name w:val="hps"/>
    <w:basedOn w:val="Domylnaczcionkaakapitu"/>
    <w:rsid w:val="00D36F1F"/>
  </w:style>
  <w:style w:type="character" w:styleId="Odwoaniedokomentarza">
    <w:name w:val="annotation reference"/>
    <w:basedOn w:val="Domylnaczcionkaakapitu"/>
    <w:uiPriority w:val="99"/>
    <w:semiHidden/>
    <w:unhideWhenUsed/>
    <w:rsid w:val="00922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C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C3C"/>
    <w:rPr>
      <w:sz w:val="20"/>
      <w:szCs w:val="20"/>
    </w:rPr>
  </w:style>
  <w:style w:type="character" w:customStyle="1" w:styleId="shorttext">
    <w:name w:val="short_text"/>
    <w:basedOn w:val="Domylnaczcionkaakapitu"/>
    <w:rsid w:val="00F56E72"/>
  </w:style>
  <w:style w:type="character" w:customStyle="1" w:styleId="apple-converted-space">
    <w:name w:val="apple-converted-space"/>
    <w:basedOn w:val="Domylnaczcionkaakapitu"/>
    <w:rsid w:val="00D57A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FCB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43F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6F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9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A1C"/>
    <w:pPr>
      <w:ind w:left="720"/>
      <w:contextualSpacing/>
    </w:pPr>
  </w:style>
  <w:style w:type="character" w:customStyle="1" w:styleId="hps">
    <w:name w:val="hps"/>
    <w:basedOn w:val="Domylnaczcionkaakapitu"/>
    <w:rsid w:val="00D36F1F"/>
  </w:style>
  <w:style w:type="character" w:styleId="Odwoaniedokomentarza">
    <w:name w:val="annotation reference"/>
    <w:basedOn w:val="Domylnaczcionkaakapitu"/>
    <w:uiPriority w:val="99"/>
    <w:semiHidden/>
    <w:unhideWhenUsed/>
    <w:rsid w:val="00922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C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C3C"/>
    <w:rPr>
      <w:sz w:val="20"/>
      <w:szCs w:val="20"/>
    </w:rPr>
  </w:style>
  <w:style w:type="character" w:customStyle="1" w:styleId="shorttext">
    <w:name w:val="short_text"/>
    <w:basedOn w:val="Domylnaczcionkaakapitu"/>
    <w:rsid w:val="00F5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Tian</dc:creator>
  <cp:lastModifiedBy>Jin.Tian</cp:lastModifiedBy>
  <cp:revision>105</cp:revision>
  <dcterms:created xsi:type="dcterms:W3CDTF">2016-05-12T13:33:00Z</dcterms:created>
  <dcterms:modified xsi:type="dcterms:W3CDTF">2016-12-14T11:16:00Z</dcterms:modified>
</cp:coreProperties>
</file>