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415E" w14:textId="34811216" w:rsidR="006344B3" w:rsidRDefault="00A52402">
      <w:r>
        <w:t xml:space="preserve">The </w:t>
      </w:r>
      <w:r w:rsidR="00452860">
        <w:t xml:space="preserve">De </w:t>
      </w:r>
      <w:proofErr w:type="spellStart"/>
      <w:r w:rsidR="00452860">
        <w:t>Galluchat</w:t>
      </w:r>
      <w:proofErr w:type="spellEnd"/>
      <w:r w:rsidR="00BC1D91">
        <w:t xml:space="preserve"> </w:t>
      </w:r>
      <w:r>
        <w:t>Fast Pad is</w:t>
      </w:r>
      <w:r w:rsidR="00D04B14">
        <w:t xml:space="preserve"> the most stylish way to charge your </w:t>
      </w:r>
      <w:r w:rsidR="00452860">
        <w:t xml:space="preserve">wireless </w:t>
      </w:r>
      <w:r w:rsidR="00BC1B62">
        <w:t>d</w:t>
      </w:r>
      <w:bookmarkStart w:id="0" w:name="_GoBack"/>
      <w:bookmarkEnd w:id="0"/>
      <w:r w:rsidR="00452860">
        <w:t>evice</w:t>
      </w:r>
      <w:r w:rsidR="00D04B14">
        <w:t>.</w:t>
      </w:r>
      <w:r>
        <w:t xml:space="preserve"> </w:t>
      </w:r>
      <w:r w:rsidR="00D04B14">
        <w:t>D</w:t>
      </w:r>
      <w:r>
        <w:t xml:space="preserve">esigned </w:t>
      </w:r>
      <w:r w:rsidR="00452860">
        <w:t xml:space="preserve">in collaboration with artisan shagreen brand, De </w:t>
      </w:r>
      <w:proofErr w:type="spellStart"/>
      <w:r w:rsidR="00452860">
        <w:t>Galluchat</w:t>
      </w:r>
      <w:proofErr w:type="spellEnd"/>
      <w:r>
        <w:t>.</w:t>
      </w:r>
      <w:r w:rsidR="00452860">
        <w:t xml:space="preserve"> </w:t>
      </w:r>
      <w:r w:rsidR="006344B3">
        <w:t xml:space="preserve">Handcrafted by master craftsman at De </w:t>
      </w:r>
      <w:proofErr w:type="spellStart"/>
      <w:r w:rsidR="006344B3">
        <w:t>Galluchat</w:t>
      </w:r>
      <w:proofErr w:type="spellEnd"/>
      <w:r w:rsidR="006344B3">
        <w:t xml:space="preserve"> atelier in Paris.  Available with and without pearl and limited to a series of 100 pieces.</w:t>
      </w:r>
    </w:p>
    <w:p w14:paraId="51F76F5A" w14:textId="77777777" w:rsidR="006344B3" w:rsidRDefault="006344B3"/>
    <w:p w14:paraId="639B4BBB" w14:textId="7CFC3E99" w:rsidR="008807FF" w:rsidRDefault="00A52402">
      <w:r>
        <w:t xml:space="preserve">Simply place your device on the Fast Pad and </w:t>
      </w:r>
      <w:r w:rsidR="008807FF">
        <w:t>charging begins immediately. The smart LED indicates when your device is charging</w:t>
      </w:r>
      <w:r w:rsidR="00172A96">
        <w:t xml:space="preserve"> and ready</w:t>
      </w:r>
      <w:r w:rsidR="00677FAA">
        <w:t>.</w:t>
      </w:r>
      <w:r w:rsidR="00F9132B">
        <w:t xml:space="preserve"> </w:t>
      </w:r>
      <w:proofErr w:type="gramStart"/>
      <w:r w:rsidR="009E1CA9">
        <w:t>The</w:t>
      </w:r>
      <w:proofErr w:type="gramEnd"/>
      <w:r w:rsidR="009E1CA9">
        <w:t xml:space="preserve"> </w:t>
      </w:r>
      <w:r>
        <w:t>Wireless Fast Pad delivers up to 10W (7.5W)</w:t>
      </w:r>
      <w:r w:rsidR="00D04B14">
        <w:t xml:space="preserve"> for</w:t>
      </w:r>
      <w:r w:rsidR="009E1CA9">
        <w:t xml:space="preserve"> </w:t>
      </w:r>
      <w:r w:rsidR="006344B3">
        <w:t>a quick</w:t>
      </w:r>
      <w:r w:rsidR="009E1CA9">
        <w:t xml:space="preserve"> charge </w:t>
      </w:r>
      <w:r w:rsidR="00D04B14">
        <w:t xml:space="preserve">and includes a matching leather </w:t>
      </w:r>
      <w:r w:rsidR="006344B3">
        <w:t xml:space="preserve">Black and Gold </w:t>
      </w:r>
      <w:r w:rsidR="00D04B14">
        <w:t>USB-C cable.</w:t>
      </w:r>
    </w:p>
    <w:p w14:paraId="54CF4F38" w14:textId="1C77BA8C" w:rsidR="00D04B14" w:rsidRDefault="00C966DE">
      <w:r>
        <w:tab/>
      </w:r>
    </w:p>
    <w:p w14:paraId="301EF049" w14:textId="383C4116" w:rsidR="008807FF" w:rsidRDefault="008807FF" w:rsidP="008807FF">
      <w:pPr>
        <w:pStyle w:val="ListParagraph"/>
        <w:numPr>
          <w:ilvl w:val="0"/>
          <w:numId w:val="2"/>
        </w:numPr>
      </w:pPr>
      <w:r w:rsidRPr="008807FF">
        <w:rPr>
          <w:b/>
        </w:rPr>
        <w:t>Compatible with QI-enables devices</w:t>
      </w:r>
      <w:r>
        <w:t xml:space="preserve">: The Decoded Fast Pad delivers safe and fast 10W </w:t>
      </w:r>
      <w:r w:rsidR="00C966DE">
        <w:t xml:space="preserve">(7.5W) </w:t>
      </w:r>
      <w:r>
        <w:t>charge.</w:t>
      </w:r>
    </w:p>
    <w:p w14:paraId="14E69C39" w14:textId="77777777" w:rsidR="006344B3" w:rsidRPr="006344B3" w:rsidRDefault="006344B3" w:rsidP="008807FF">
      <w:pPr>
        <w:pStyle w:val="ListParagraph"/>
        <w:numPr>
          <w:ilvl w:val="0"/>
          <w:numId w:val="2"/>
        </w:numPr>
      </w:pPr>
      <w:r>
        <w:rPr>
          <w:b/>
        </w:rPr>
        <w:t xml:space="preserve">De </w:t>
      </w:r>
      <w:proofErr w:type="spellStart"/>
      <w:r>
        <w:rPr>
          <w:b/>
        </w:rPr>
        <w:t>Galluchat</w:t>
      </w:r>
      <w:proofErr w:type="spellEnd"/>
      <w:r>
        <w:rPr>
          <w:b/>
        </w:rPr>
        <w:t xml:space="preserve"> X DECODED collaboration</w:t>
      </w:r>
    </w:p>
    <w:p w14:paraId="53C1CE2C" w14:textId="74B4B466" w:rsidR="006344B3" w:rsidRDefault="006344B3" w:rsidP="006344B3">
      <w:pPr>
        <w:pStyle w:val="ListParagraph"/>
        <w:numPr>
          <w:ilvl w:val="0"/>
          <w:numId w:val="2"/>
        </w:numPr>
      </w:pPr>
      <w:r>
        <w:rPr>
          <w:b/>
        </w:rPr>
        <w:t xml:space="preserve">Handmade in Paris x Designed in Rotterdam </w:t>
      </w:r>
    </w:p>
    <w:p w14:paraId="2DF4EB4D" w14:textId="4CC9C512" w:rsidR="008807FF" w:rsidRDefault="008807FF" w:rsidP="008807FF">
      <w:pPr>
        <w:pStyle w:val="ListParagraph"/>
        <w:numPr>
          <w:ilvl w:val="0"/>
          <w:numId w:val="2"/>
        </w:numPr>
      </w:pPr>
      <w:r w:rsidRPr="00172A96">
        <w:rPr>
          <w:b/>
        </w:rPr>
        <w:t xml:space="preserve">Fast </w:t>
      </w:r>
      <w:r w:rsidR="00172A96">
        <w:rPr>
          <w:b/>
        </w:rPr>
        <w:t xml:space="preserve">Charge </w:t>
      </w:r>
      <w:r w:rsidRPr="00172A96">
        <w:rPr>
          <w:b/>
        </w:rPr>
        <w:t>and Stylish</w:t>
      </w:r>
      <w:r>
        <w:t xml:space="preserve">: Compatible with both Apple and Samsung Fast Charge, providing </w:t>
      </w:r>
      <w:r w:rsidR="006344B3">
        <w:t>a</w:t>
      </w:r>
      <w:r>
        <w:t xml:space="preserve"> </w:t>
      </w:r>
      <w:r w:rsidR="006344B3">
        <w:t>fast</w:t>
      </w:r>
      <w:r>
        <w:t xml:space="preserve"> and stylish </w:t>
      </w:r>
      <w:r w:rsidR="0066579A" w:rsidRPr="00677FAA">
        <w:rPr>
          <w:color w:val="000000" w:themeColor="text1"/>
        </w:rPr>
        <w:t xml:space="preserve">wireless </w:t>
      </w:r>
      <w:r>
        <w:t>charge.</w:t>
      </w:r>
    </w:p>
    <w:p w14:paraId="27F3A717" w14:textId="01B79A6E" w:rsidR="008807FF" w:rsidRDefault="00172A96" w:rsidP="008807FF">
      <w:pPr>
        <w:pStyle w:val="ListParagraph"/>
        <w:numPr>
          <w:ilvl w:val="0"/>
          <w:numId w:val="2"/>
        </w:numPr>
      </w:pPr>
      <w:r>
        <w:rPr>
          <w:b/>
        </w:rPr>
        <w:t>Smart Design:</w:t>
      </w:r>
      <w:r>
        <w:t xml:space="preserve"> The </w:t>
      </w:r>
      <w:r w:rsidR="006344B3">
        <w:t>Shagreen</w:t>
      </w:r>
      <w:r>
        <w:t xml:space="preserve"> inlay provides </w:t>
      </w:r>
      <w:r w:rsidR="006344B3">
        <w:t>opulent</w:t>
      </w:r>
      <w:r>
        <w:t>, safe and scratch free surface for your device.</w:t>
      </w:r>
    </w:p>
    <w:p w14:paraId="495DE716" w14:textId="77777777" w:rsidR="00172A96" w:rsidRDefault="00172A96" w:rsidP="008807FF">
      <w:pPr>
        <w:pStyle w:val="ListParagraph"/>
        <w:numPr>
          <w:ilvl w:val="0"/>
          <w:numId w:val="2"/>
        </w:numPr>
      </w:pPr>
      <w:r>
        <w:rPr>
          <w:b/>
        </w:rPr>
        <w:t xml:space="preserve">Strong Charge: </w:t>
      </w:r>
      <w:r>
        <w:t xml:space="preserve">The Fast Pad can charge through phone cases up to 3mm. </w:t>
      </w:r>
    </w:p>
    <w:p w14:paraId="327706A4" w14:textId="77777777" w:rsidR="00172A96" w:rsidRDefault="00172A96" w:rsidP="008807FF">
      <w:pPr>
        <w:pStyle w:val="ListParagraph"/>
        <w:numPr>
          <w:ilvl w:val="0"/>
          <w:numId w:val="2"/>
        </w:numPr>
      </w:pPr>
      <w:r>
        <w:rPr>
          <w:b/>
        </w:rPr>
        <w:t xml:space="preserve">No Stress Charging: </w:t>
      </w:r>
      <w:r>
        <w:t>Prevents over-charging and overheating.</w:t>
      </w:r>
    </w:p>
    <w:p w14:paraId="1B469EA4" w14:textId="563250CF" w:rsidR="00172A96" w:rsidRDefault="00172A96" w:rsidP="008807FF">
      <w:pPr>
        <w:pStyle w:val="ListParagraph"/>
        <w:numPr>
          <w:ilvl w:val="0"/>
          <w:numId w:val="2"/>
        </w:numPr>
      </w:pPr>
      <w:r>
        <w:rPr>
          <w:b/>
        </w:rPr>
        <w:t xml:space="preserve">Details That Count: </w:t>
      </w:r>
      <w:r>
        <w:t xml:space="preserve">Includes a matching full-grain leather </w:t>
      </w:r>
      <w:r w:rsidR="006344B3">
        <w:t xml:space="preserve">Gold &amp; Black </w:t>
      </w:r>
      <w:r>
        <w:t>USB-C cable.</w:t>
      </w:r>
    </w:p>
    <w:p w14:paraId="7F40C3FA" w14:textId="77777777" w:rsidR="00172A96" w:rsidRDefault="00172A96" w:rsidP="00172A96">
      <w:pPr>
        <w:pStyle w:val="ListParagraph"/>
      </w:pPr>
    </w:p>
    <w:p w14:paraId="72AB5C2E" w14:textId="77777777" w:rsidR="00D04B14" w:rsidRDefault="00D04B14"/>
    <w:sectPr w:rsidR="00D04B14" w:rsidSect="002E54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78E"/>
    <w:multiLevelType w:val="multilevel"/>
    <w:tmpl w:val="B0E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B6810"/>
    <w:multiLevelType w:val="hybridMultilevel"/>
    <w:tmpl w:val="0C92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04"/>
    <w:rsid w:val="000713D8"/>
    <w:rsid w:val="00172A96"/>
    <w:rsid w:val="002E5455"/>
    <w:rsid w:val="00350F9C"/>
    <w:rsid w:val="00452860"/>
    <w:rsid w:val="005F6B33"/>
    <w:rsid w:val="006344B3"/>
    <w:rsid w:val="0066579A"/>
    <w:rsid w:val="00677FAA"/>
    <w:rsid w:val="008807FF"/>
    <w:rsid w:val="009E1CA9"/>
    <w:rsid w:val="00A52402"/>
    <w:rsid w:val="00B741D1"/>
    <w:rsid w:val="00BC1B62"/>
    <w:rsid w:val="00BC1D91"/>
    <w:rsid w:val="00C279DF"/>
    <w:rsid w:val="00C966DE"/>
    <w:rsid w:val="00CB2904"/>
    <w:rsid w:val="00D04B14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AFF"/>
  <w15:chartTrackingRefBased/>
  <w15:docId w15:val="{D8A3CA8A-0890-CA43-AEBF-D2174C94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904"/>
  </w:style>
  <w:style w:type="character" w:customStyle="1" w:styleId="a-list-item">
    <w:name w:val="a-list-item"/>
    <w:basedOn w:val="DefaultParagraphFont"/>
    <w:rsid w:val="00D04B14"/>
  </w:style>
  <w:style w:type="paragraph" w:styleId="ListParagraph">
    <w:name w:val="List Paragraph"/>
    <w:basedOn w:val="Normal"/>
    <w:uiPriority w:val="34"/>
    <w:qFormat/>
    <w:rsid w:val="0088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4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86 86</dc:creator>
  <cp:keywords/>
  <dc:description/>
  <cp:lastModifiedBy>86 86</cp:lastModifiedBy>
  <cp:revision>3</cp:revision>
  <dcterms:created xsi:type="dcterms:W3CDTF">2019-12-04T09:09:00Z</dcterms:created>
  <dcterms:modified xsi:type="dcterms:W3CDTF">2019-12-04T09:43:00Z</dcterms:modified>
</cp:coreProperties>
</file>